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CC61" w14:textId="77777777" w:rsidR="00AF4BD0" w:rsidRDefault="00AF4BD0" w:rsidP="00C94DEF">
      <w:pPr>
        <w:pStyle w:val="Sinespaciado"/>
        <w:spacing w:line="312" w:lineRule="auto"/>
        <w:jc w:val="both"/>
      </w:pPr>
    </w:p>
    <w:p w14:paraId="2BD27946" w14:textId="77777777" w:rsidR="00AF4BD0" w:rsidRPr="00AA6679" w:rsidRDefault="00AF4BD0" w:rsidP="00C94DEF">
      <w:pPr>
        <w:spacing w:line="240" w:lineRule="auto"/>
        <w:jc w:val="center"/>
        <w:rPr>
          <w:b/>
          <w:bCs/>
        </w:rPr>
      </w:pPr>
      <w:r w:rsidRPr="00AA6679">
        <w:rPr>
          <w:b/>
          <w:bCs/>
        </w:rPr>
        <w:t>ANEXO 1</w:t>
      </w:r>
    </w:p>
    <w:p w14:paraId="4483405B" w14:textId="77777777" w:rsidR="00AF4BD0" w:rsidRDefault="00AF4BD0" w:rsidP="00C94DEF">
      <w:pPr>
        <w:jc w:val="center"/>
        <w:rPr>
          <w:b/>
        </w:rPr>
      </w:pPr>
      <w:bookmarkStart w:id="0" w:name="_Hlk210643237"/>
      <w:r>
        <w:rPr>
          <w:b/>
        </w:rPr>
        <w:t>DOCUMENTACIÓN REQUERIDA PARA EL PROCESO DE PERMUTAS DE ADSCRIPCIÓN DOCENTES DE EDUCACIÓN BÁSICA Y MEDIA SUPERIOR, CICLO ESCOLAR 2025-2026</w:t>
      </w:r>
    </w:p>
    <w:p w14:paraId="61CD7F35" w14:textId="77777777" w:rsidR="00C94DEF" w:rsidRPr="00F66250" w:rsidRDefault="00C94DEF" w:rsidP="00C94DEF">
      <w:pPr>
        <w:jc w:val="center"/>
        <w:rPr>
          <w:b/>
        </w:rPr>
      </w:pPr>
    </w:p>
    <w:bookmarkEnd w:id="0"/>
    <w:p w14:paraId="7A48B94C" w14:textId="77777777" w:rsidR="00AF4BD0" w:rsidRDefault="00AF4BD0" w:rsidP="00C94DEF">
      <w:pPr>
        <w:pStyle w:val="Sinespaciado"/>
        <w:numPr>
          <w:ilvl w:val="0"/>
          <w:numId w:val="2"/>
        </w:numPr>
        <w:spacing w:line="276" w:lineRule="auto"/>
        <w:ind w:left="0"/>
        <w:jc w:val="both"/>
      </w:pPr>
      <w:r>
        <w:t>Solicitud de Permuta de Adscripción emitida por la Secretaría de Educación Pública (Anexo 2).</w:t>
      </w:r>
    </w:p>
    <w:p w14:paraId="52F99B6F" w14:textId="77777777" w:rsidR="00AF4BD0" w:rsidRDefault="00AF4BD0" w:rsidP="00C94DEF">
      <w:pPr>
        <w:pStyle w:val="Sinespaciado"/>
        <w:spacing w:line="276" w:lineRule="auto"/>
        <w:jc w:val="both"/>
      </w:pPr>
      <w:r>
        <w:t xml:space="preserve"> </w:t>
      </w:r>
      <w:r w:rsidRPr="00532010">
        <w:rPr>
          <w:b/>
        </w:rPr>
        <w:t xml:space="preserve">Especificación: </w:t>
      </w:r>
      <w:r>
        <w:t xml:space="preserve">Descargar Anexo 2 de la plataforma </w:t>
      </w:r>
      <w:r w:rsidRPr="00AA6679">
        <w:t>www.sep.puebla.gob.mx</w:t>
      </w:r>
    </w:p>
    <w:p w14:paraId="4CCCD0DB" w14:textId="77777777" w:rsidR="00AF4BD0" w:rsidRDefault="00AF4BD0" w:rsidP="00C94DEF">
      <w:pPr>
        <w:pStyle w:val="Sinespaciado"/>
        <w:spacing w:line="276" w:lineRule="auto"/>
        <w:jc w:val="both"/>
      </w:pPr>
    </w:p>
    <w:p w14:paraId="68755219" w14:textId="77777777" w:rsidR="00AF4BD0" w:rsidRDefault="00AF4BD0" w:rsidP="00C94DEF">
      <w:pPr>
        <w:pStyle w:val="Sinespaciado"/>
        <w:numPr>
          <w:ilvl w:val="0"/>
          <w:numId w:val="2"/>
        </w:numPr>
        <w:spacing w:line="276" w:lineRule="auto"/>
        <w:ind w:left="0"/>
        <w:jc w:val="both"/>
      </w:pPr>
      <w:r>
        <w:t>Comprobante de registro para la Permuta de Adscripción emitida por el Nivel Educativo correspondiente.</w:t>
      </w:r>
    </w:p>
    <w:p w14:paraId="77DB828A" w14:textId="77777777" w:rsidR="00AF4BD0" w:rsidRDefault="00AF4BD0" w:rsidP="00C94DEF">
      <w:pPr>
        <w:pStyle w:val="Sinespaciado"/>
        <w:spacing w:line="276" w:lineRule="auto"/>
        <w:jc w:val="both"/>
      </w:pPr>
      <w:r>
        <w:rPr>
          <w:b/>
        </w:rPr>
        <w:t>Especificación:</w:t>
      </w:r>
      <w:r>
        <w:t xml:space="preserve"> El Nivel Educativo sellará y foliará para comprobar registro.</w:t>
      </w:r>
    </w:p>
    <w:p w14:paraId="3B2BD2D5" w14:textId="77777777" w:rsidR="00AF4BD0" w:rsidRDefault="00AF4BD0" w:rsidP="00C94DEF">
      <w:pPr>
        <w:pStyle w:val="Sinespaciado"/>
        <w:spacing w:line="276" w:lineRule="auto"/>
        <w:jc w:val="both"/>
      </w:pPr>
    </w:p>
    <w:p w14:paraId="1B440208" w14:textId="77777777" w:rsidR="00AF4BD0" w:rsidRDefault="00AF4BD0" w:rsidP="00C94DEF">
      <w:pPr>
        <w:pStyle w:val="Sinespaciado"/>
        <w:numPr>
          <w:ilvl w:val="0"/>
          <w:numId w:val="2"/>
        </w:numPr>
        <w:spacing w:line="276" w:lineRule="auto"/>
        <w:ind w:left="0"/>
      </w:pPr>
      <w:r>
        <w:t>Último comprobante de pago.</w:t>
      </w:r>
    </w:p>
    <w:p w14:paraId="1B0EBFC8" w14:textId="77777777" w:rsidR="00AF4BD0" w:rsidRDefault="00AF4BD0" w:rsidP="00C94DEF">
      <w:pPr>
        <w:pStyle w:val="Sinespaciado"/>
        <w:spacing w:line="276" w:lineRule="auto"/>
        <w:jc w:val="both"/>
      </w:pPr>
      <w:r>
        <w:rPr>
          <w:b/>
        </w:rPr>
        <w:t>Especificación:</w:t>
      </w:r>
      <w:r>
        <w:t xml:space="preserve"> El Talón de pago que se presente, deberá ser el de una quincena antes de la fecha de registro y descargado de las plataformas correspondientes. Es importante anexar comprobante de todas las Claves Presupuestales que participen en la permuta. </w:t>
      </w:r>
    </w:p>
    <w:p w14:paraId="1FE00B17" w14:textId="77777777" w:rsidR="00AF4BD0" w:rsidRDefault="00AF4BD0" w:rsidP="00C94DEF">
      <w:pPr>
        <w:pStyle w:val="Sinespaciado"/>
        <w:spacing w:line="276" w:lineRule="auto"/>
        <w:jc w:val="both"/>
      </w:pPr>
    </w:p>
    <w:p w14:paraId="71162401" w14:textId="77777777" w:rsidR="00AF4BD0" w:rsidRDefault="00AF4BD0" w:rsidP="00C94DEF">
      <w:pPr>
        <w:pStyle w:val="Sinespaciado"/>
        <w:numPr>
          <w:ilvl w:val="0"/>
          <w:numId w:val="2"/>
        </w:numPr>
        <w:spacing w:line="276" w:lineRule="auto"/>
        <w:ind w:left="0"/>
        <w:jc w:val="both"/>
      </w:pPr>
      <w:r>
        <w:t>Última orden de adscripción expedido por la Autoridad Educativa competente, en el que se haga constar el centro de trabajo del nivel educativo en que presta sus servicios.</w:t>
      </w:r>
    </w:p>
    <w:p w14:paraId="79703278" w14:textId="77777777" w:rsidR="00AF4BD0" w:rsidRDefault="00AF4BD0" w:rsidP="00C94DEF">
      <w:pPr>
        <w:pStyle w:val="Sinespaciado"/>
        <w:spacing w:line="276" w:lineRule="auto"/>
        <w:jc w:val="both"/>
      </w:pPr>
      <w:r>
        <w:rPr>
          <w:b/>
        </w:rPr>
        <w:t xml:space="preserve">Especificación: </w:t>
      </w:r>
      <w:r>
        <w:t>Se puede exhibir hoja de presentación.</w:t>
      </w:r>
    </w:p>
    <w:p w14:paraId="604D2C63" w14:textId="77777777" w:rsidR="00AF4BD0" w:rsidRDefault="00AF4BD0" w:rsidP="00C94DEF">
      <w:pPr>
        <w:pStyle w:val="Sinespaciado"/>
        <w:spacing w:line="276" w:lineRule="auto"/>
        <w:jc w:val="both"/>
      </w:pPr>
    </w:p>
    <w:p w14:paraId="0BACC97B" w14:textId="77777777" w:rsidR="00AF4BD0" w:rsidRDefault="00AF4BD0" w:rsidP="00C94DEF">
      <w:pPr>
        <w:pStyle w:val="Sinespaciado"/>
        <w:numPr>
          <w:ilvl w:val="0"/>
          <w:numId w:val="2"/>
        </w:numPr>
        <w:spacing w:line="276" w:lineRule="auto"/>
        <w:ind w:left="0"/>
        <w:jc w:val="both"/>
      </w:pPr>
      <w:r>
        <w:t xml:space="preserve">Constancia de servicios indicando: Período de permanencia en el centro de trabajo actual, función que desempeña, asignatura y plaza(s) que ostenta emitida por el jefe inmediato superior. Descargar Anexo 3 de la plataforma </w:t>
      </w:r>
      <w:r w:rsidRPr="00AA6679">
        <w:t>www.sep.puebla.gob.mx</w:t>
      </w:r>
    </w:p>
    <w:p w14:paraId="7EBA1C4B" w14:textId="77777777" w:rsidR="00AF4BD0" w:rsidRDefault="00AF4BD0" w:rsidP="00C94DEF">
      <w:pPr>
        <w:pStyle w:val="Sinespaciado"/>
        <w:spacing w:line="276" w:lineRule="auto"/>
        <w:ind w:hanging="709"/>
        <w:jc w:val="both"/>
      </w:pPr>
      <w:r>
        <w:rPr>
          <w:b/>
        </w:rPr>
        <w:t xml:space="preserve">             Especificación: </w:t>
      </w:r>
      <w:r>
        <w:t>El Nivel Educativo podra expedir la Constancia de Servicios en caso de no tener jefe inmediato aun designado.</w:t>
      </w:r>
    </w:p>
    <w:p w14:paraId="44DC5452" w14:textId="77777777" w:rsidR="00AF4BD0" w:rsidRDefault="00AF4BD0" w:rsidP="00C94DEF">
      <w:pPr>
        <w:pStyle w:val="Sinespaciado"/>
        <w:spacing w:line="276" w:lineRule="auto"/>
        <w:ind w:hanging="709"/>
        <w:jc w:val="both"/>
      </w:pPr>
    </w:p>
    <w:p w14:paraId="539B96FE" w14:textId="77777777" w:rsidR="00AF4BD0" w:rsidRDefault="00AF4BD0" w:rsidP="00C94DEF">
      <w:pPr>
        <w:pStyle w:val="Sinespaciado"/>
        <w:numPr>
          <w:ilvl w:val="0"/>
          <w:numId w:val="2"/>
        </w:numPr>
        <w:spacing w:line="276" w:lineRule="auto"/>
        <w:ind w:left="0"/>
        <w:jc w:val="both"/>
      </w:pPr>
      <w:r>
        <w:t>Presentar alguno de los siguientes documentos: Nombramiento definitivo, basificación, hoja de movimiento o formato único de personal.</w:t>
      </w:r>
    </w:p>
    <w:p w14:paraId="12FC79E0" w14:textId="77777777" w:rsidR="00AF4BD0" w:rsidRDefault="00AF4BD0" w:rsidP="00C94DEF">
      <w:pPr>
        <w:pStyle w:val="Sinespaciado"/>
        <w:spacing w:line="276" w:lineRule="auto"/>
        <w:jc w:val="both"/>
      </w:pPr>
      <w:r>
        <w:rPr>
          <w:b/>
        </w:rPr>
        <w:t xml:space="preserve">Especificación: </w:t>
      </w:r>
      <w:r>
        <w:t>Es necesario adjuntar, por lo menos, uno de estos formatos que justifique clave presupuestal actual.</w:t>
      </w:r>
    </w:p>
    <w:p w14:paraId="7ADC338E" w14:textId="77777777" w:rsidR="00AF4BD0" w:rsidRDefault="00AF4BD0" w:rsidP="00C94DEF">
      <w:pPr>
        <w:pStyle w:val="Sinespaciado"/>
        <w:spacing w:line="276" w:lineRule="auto"/>
        <w:jc w:val="both"/>
      </w:pPr>
    </w:p>
    <w:p w14:paraId="6CB2BCBA" w14:textId="77777777" w:rsidR="00AF4BD0" w:rsidRDefault="00AF4BD0" w:rsidP="00C94DEF">
      <w:pPr>
        <w:pStyle w:val="Sinespaciado"/>
        <w:numPr>
          <w:ilvl w:val="0"/>
          <w:numId w:val="2"/>
        </w:numPr>
        <w:spacing w:line="276" w:lineRule="auto"/>
        <w:ind w:left="0"/>
        <w:jc w:val="both"/>
      </w:pPr>
      <w:r>
        <w:t>Constancia de dominio de lengua indígena emitida por la Dirección del Nivel Educativo (ÚNICAMENTE EN EL NIVEL DE EDUCACIÓN INDÍGENA).</w:t>
      </w:r>
    </w:p>
    <w:p w14:paraId="1FFF2C60" w14:textId="77777777" w:rsidR="00AF4BD0" w:rsidRPr="00997487" w:rsidRDefault="00AF4BD0" w:rsidP="00C94DEF">
      <w:pPr>
        <w:pStyle w:val="Sinespaciado"/>
        <w:spacing w:line="276" w:lineRule="auto"/>
        <w:jc w:val="both"/>
      </w:pPr>
      <w:r>
        <w:rPr>
          <w:b/>
        </w:rPr>
        <w:t xml:space="preserve">Especificación: </w:t>
      </w:r>
      <w:r>
        <w:t>El Nivel Educativo anexará al expediente la Constancia de dominio de lengua.</w:t>
      </w:r>
    </w:p>
    <w:p w14:paraId="6722598E" w14:textId="77777777" w:rsidR="00AF4BD0" w:rsidRPr="00997487" w:rsidRDefault="00AF4BD0" w:rsidP="00C94DEF">
      <w:pPr>
        <w:pStyle w:val="Sinespaciado"/>
        <w:spacing w:line="312" w:lineRule="auto"/>
        <w:jc w:val="both"/>
      </w:pPr>
    </w:p>
    <w:sectPr w:rsidR="00AF4BD0" w:rsidRPr="00997487" w:rsidSect="00C94DEF">
      <w:headerReference w:type="default" r:id="rId7"/>
      <w:pgSz w:w="12240" w:h="15840" w:code="1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618B" w14:textId="77777777" w:rsidR="00CF5203" w:rsidRDefault="00CF5203" w:rsidP="009D1EBA">
      <w:pPr>
        <w:spacing w:after="0" w:line="240" w:lineRule="auto"/>
      </w:pPr>
      <w:r>
        <w:separator/>
      </w:r>
    </w:p>
  </w:endnote>
  <w:endnote w:type="continuationSeparator" w:id="0">
    <w:p w14:paraId="69743E63" w14:textId="77777777" w:rsidR="00CF5203" w:rsidRDefault="00CF5203" w:rsidP="009D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DA2A" w14:textId="77777777" w:rsidR="00CF5203" w:rsidRDefault="00CF5203" w:rsidP="009D1EBA">
      <w:pPr>
        <w:spacing w:after="0" w:line="240" w:lineRule="auto"/>
      </w:pPr>
      <w:r>
        <w:separator/>
      </w:r>
    </w:p>
  </w:footnote>
  <w:footnote w:type="continuationSeparator" w:id="0">
    <w:p w14:paraId="7BEA1C10" w14:textId="77777777" w:rsidR="00CF5203" w:rsidRDefault="00CF5203" w:rsidP="009D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D20E" w14:textId="69FB0104" w:rsidR="009D1EBA" w:rsidRPr="009D1EBA" w:rsidRDefault="0010707A" w:rsidP="009D1EBA">
    <w:pPr>
      <w:pStyle w:val="Encabezado"/>
    </w:pPr>
    <w:r>
      <w:rPr>
        <w:noProof/>
      </w:rPr>
      <w:drawing>
        <wp:inline distT="0" distB="0" distL="0" distR="0" wp14:anchorId="5D62EB91" wp14:editId="5DA73B2B">
          <wp:extent cx="5612130" cy="619069"/>
          <wp:effectExtent l="0" t="0" r="0" b="0"/>
          <wp:docPr id="1674814398" name="Imagen 1674814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19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591"/>
    <w:multiLevelType w:val="hybridMultilevel"/>
    <w:tmpl w:val="E334EC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F7484C"/>
    <w:multiLevelType w:val="hybridMultilevel"/>
    <w:tmpl w:val="E334EC7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5362737">
    <w:abstractNumId w:val="1"/>
  </w:num>
  <w:num w:numId="2" w16cid:durableId="96365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AB"/>
    <w:rsid w:val="000F1B98"/>
    <w:rsid w:val="0010707A"/>
    <w:rsid w:val="001B2147"/>
    <w:rsid w:val="002224CB"/>
    <w:rsid w:val="002570AF"/>
    <w:rsid w:val="00270D1B"/>
    <w:rsid w:val="002C5B4E"/>
    <w:rsid w:val="00362CFF"/>
    <w:rsid w:val="003B724B"/>
    <w:rsid w:val="004A37AF"/>
    <w:rsid w:val="00534956"/>
    <w:rsid w:val="005B0CF9"/>
    <w:rsid w:val="005B3BE0"/>
    <w:rsid w:val="00636674"/>
    <w:rsid w:val="00643D23"/>
    <w:rsid w:val="006855C3"/>
    <w:rsid w:val="00687B9F"/>
    <w:rsid w:val="006A1A03"/>
    <w:rsid w:val="006C0B7E"/>
    <w:rsid w:val="007D5303"/>
    <w:rsid w:val="008A156B"/>
    <w:rsid w:val="00950A88"/>
    <w:rsid w:val="00997487"/>
    <w:rsid w:val="009B1DB0"/>
    <w:rsid w:val="009D1EBA"/>
    <w:rsid w:val="00A971AB"/>
    <w:rsid w:val="00AF4BD0"/>
    <w:rsid w:val="00B9469B"/>
    <w:rsid w:val="00BE32D6"/>
    <w:rsid w:val="00C20345"/>
    <w:rsid w:val="00C33B24"/>
    <w:rsid w:val="00C4005B"/>
    <w:rsid w:val="00C44932"/>
    <w:rsid w:val="00C94DD6"/>
    <w:rsid w:val="00C94DEF"/>
    <w:rsid w:val="00CB56F3"/>
    <w:rsid w:val="00CB62A4"/>
    <w:rsid w:val="00CF5203"/>
    <w:rsid w:val="00DF3552"/>
    <w:rsid w:val="00EA0B64"/>
    <w:rsid w:val="00F7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0AB52"/>
  <w15:chartTrackingRefBased/>
  <w15:docId w15:val="{2BD83561-539E-4E0E-B61E-D997F0A2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1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1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1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1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1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1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1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1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1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1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1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EBA"/>
  </w:style>
  <w:style w:type="paragraph" w:styleId="Piedepgina">
    <w:name w:val="footer"/>
    <w:basedOn w:val="Normal"/>
    <w:link w:val="PiedepginaCar"/>
    <w:uiPriority w:val="99"/>
    <w:unhideWhenUsed/>
    <w:rsid w:val="009D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BA"/>
  </w:style>
  <w:style w:type="table" w:styleId="Tablaconcuadrcula">
    <w:name w:val="Table Grid"/>
    <w:basedOn w:val="Tablanormal"/>
    <w:uiPriority w:val="39"/>
    <w:rsid w:val="000F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C33B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C33B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997487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99748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DIANA   VAZQUEZ COSME</dc:creator>
  <cp:keywords/>
  <dc:description/>
  <cp:lastModifiedBy>Alma Delia Hernandez Gonzalez</cp:lastModifiedBy>
  <cp:revision>2</cp:revision>
  <cp:lastPrinted>2024-06-25T21:48:00Z</cp:lastPrinted>
  <dcterms:created xsi:type="dcterms:W3CDTF">2025-10-06T20:26:00Z</dcterms:created>
  <dcterms:modified xsi:type="dcterms:W3CDTF">2025-10-06T20:26:00Z</dcterms:modified>
</cp:coreProperties>
</file>