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71A" w:rsidRDefault="004F771A" w:rsidP="004F771A">
      <w:pPr>
        <w:spacing w:before="240" w:after="240" w:line="240" w:lineRule="auto"/>
        <w:jc w:val="center"/>
        <w:rPr>
          <w:rFonts w:ascii="Arial" w:eastAsia="Times New Roman" w:hAnsi="Arial" w:cs="Arial"/>
          <w:b/>
          <w:bCs/>
          <w:color w:val="000000"/>
          <w:lang w:val="es-ES"/>
        </w:rPr>
      </w:pPr>
      <w:r w:rsidRPr="004F771A">
        <w:rPr>
          <w:rFonts w:ascii="Arial" w:eastAsia="Times New Roman" w:hAnsi="Arial" w:cs="Arial"/>
          <w:b/>
          <w:bCs/>
          <w:color w:val="000000"/>
          <w:lang w:val="es-ES"/>
        </w:rPr>
        <w:t>ANEXO V</w:t>
      </w:r>
    </w:p>
    <w:p w:rsidR="002643C1" w:rsidRPr="004F771A" w:rsidRDefault="002643C1" w:rsidP="004F771A">
      <w:pPr>
        <w:spacing w:before="240" w:after="240" w:line="240" w:lineRule="auto"/>
        <w:jc w:val="center"/>
        <w:rPr>
          <w:rFonts w:ascii="Times New Roman" w:eastAsia="Times New Roman" w:hAnsi="Times New Roman" w:cs="Times New Roman"/>
          <w:sz w:val="24"/>
          <w:szCs w:val="24"/>
          <w:lang w:val="es-ES"/>
        </w:rPr>
      </w:pPr>
      <w:r>
        <w:rPr>
          <w:rFonts w:ascii="Arial" w:eastAsia="Times New Roman" w:hAnsi="Arial" w:cs="Arial"/>
          <w:b/>
          <w:bCs/>
          <w:color w:val="000000"/>
          <w:lang w:val="es-ES"/>
        </w:rPr>
        <w:t>Carta bajo protesta de decir verdad para el Proceso de Cambios de centro de trabajo, ciclo escolar 2026-2027</w:t>
      </w:r>
    </w:p>
    <w:p w:rsidR="002643C1" w:rsidRPr="002643C1" w:rsidRDefault="002643C1" w:rsidP="002643C1">
      <w:pPr>
        <w:spacing w:after="0" w:line="240" w:lineRule="auto"/>
        <w:rPr>
          <w:rFonts w:ascii="Times New Roman" w:eastAsia="Times New Roman" w:hAnsi="Times New Roman" w:cs="Times New Roman"/>
          <w:sz w:val="24"/>
          <w:szCs w:val="24"/>
          <w:lang w:val="es-ES"/>
        </w:rPr>
      </w:pPr>
      <w:r w:rsidRPr="002643C1">
        <w:rPr>
          <w:rFonts w:ascii="Calibri" w:eastAsia="Times New Roman" w:hAnsi="Calibri" w:cs="Calibri"/>
          <w:b/>
          <w:bCs/>
          <w:color w:val="000000"/>
          <w:sz w:val="20"/>
          <w:szCs w:val="20"/>
          <w:lang w:val="es-ES"/>
        </w:rPr>
        <w:t>AUTORIDAD EDUCATIVA</w:t>
      </w:r>
    </w:p>
    <w:p w:rsidR="002643C1" w:rsidRPr="002643C1" w:rsidRDefault="002643C1" w:rsidP="002643C1">
      <w:pPr>
        <w:spacing w:after="0" w:line="240" w:lineRule="auto"/>
        <w:rPr>
          <w:rFonts w:ascii="Times New Roman" w:eastAsia="Times New Roman" w:hAnsi="Times New Roman" w:cs="Times New Roman"/>
          <w:sz w:val="24"/>
          <w:szCs w:val="24"/>
          <w:lang w:val="es-ES"/>
        </w:rPr>
      </w:pPr>
      <w:r w:rsidRPr="002643C1">
        <w:rPr>
          <w:rFonts w:ascii="Calibri" w:eastAsia="Times New Roman" w:hAnsi="Calibri" w:cs="Calibri"/>
          <w:b/>
          <w:bCs/>
          <w:color w:val="000000"/>
          <w:sz w:val="20"/>
          <w:szCs w:val="20"/>
          <w:lang w:val="es-ES"/>
        </w:rPr>
        <w:t>P R E S E N T E</w:t>
      </w:r>
    </w:p>
    <w:p w:rsidR="002643C1" w:rsidRPr="002643C1" w:rsidRDefault="002643C1" w:rsidP="002643C1">
      <w:pPr>
        <w:spacing w:after="0" w:line="240" w:lineRule="auto"/>
        <w:rPr>
          <w:rFonts w:ascii="Times New Roman" w:eastAsia="Times New Roman" w:hAnsi="Times New Roman" w:cs="Times New Roman"/>
          <w:sz w:val="24"/>
          <w:szCs w:val="24"/>
          <w:lang w:val="es-ES"/>
        </w:rPr>
      </w:pPr>
    </w:p>
    <w:p w:rsidR="002643C1" w:rsidRPr="002643C1" w:rsidRDefault="002643C1" w:rsidP="002643C1">
      <w:pPr>
        <w:spacing w:after="0" w:line="240" w:lineRule="auto"/>
        <w:jc w:val="both"/>
        <w:rPr>
          <w:rFonts w:ascii="Times New Roman" w:eastAsia="Times New Roman" w:hAnsi="Times New Roman" w:cs="Times New Roman"/>
          <w:sz w:val="24"/>
          <w:szCs w:val="24"/>
          <w:lang w:val="es-ES"/>
        </w:rPr>
      </w:pPr>
      <w:r w:rsidRPr="002643C1">
        <w:rPr>
          <w:rFonts w:ascii="Calibri" w:eastAsia="Times New Roman" w:hAnsi="Calibri" w:cs="Calibri"/>
          <w:color w:val="000000"/>
          <w:sz w:val="20"/>
          <w:szCs w:val="20"/>
          <w:lang w:val="es-ES"/>
        </w:rPr>
        <w:t>La (El) que suscribe _______________________________________________________________</w:t>
      </w:r>
      <w:r>
        <w:rPr>
          <w:rFonts w:ascii="Calibri" w:eastAsia="Times New Roman" w:hAnsi="Calibri" w:cs="Calibri"/>
          <w:b/>
          <w:bCs/>
          <w:color w:val="000000"/>
          <w:sz w:val="20"/>
          <w:szCs w:val="20"/>
          <w:lang w:val="es-ES"/>
        </w:rPr>
        <w:t xml:space="preserve">, </w:t>
      </w:r>
      <w:r w:rsidRPr="002643C1">
        <w:rPr>
          <w:rFonts w:ascii="Calibri" w:eastAsia="Times New Roman" w:hAnsi="Calibri" w:cs="Calibri"/>
          <w:color w:val="000000"/>
          <w:sz w:val="20"/>
          <w:szCs w:val="20"/>
          <w:lang w:val="es-ES"/>
        </w:rPr>
        <w:t>con R.F.C._______________,</w:t>
      </w:r>
      <w:r>
        <w:rPr>
          <w:rFonts w:ascii="Calibri" w:eastAsia="Times New Roman" w:hAnsi="Calibri" w:cs="Calibri"/>
          <w:color w:val="000000"/>
          <w:sz w:val="20"/>
          <w:szCs w:val="20"/>
          <w:lang w:val="es-ES"/>
        </w:rPr>
        <w:t xml:space="preserve"> </w:t>
      </w:r>
      <w:r w:rsidRPr="002643C1">
        <w:rPr>
          <w:rFonts w:ascii="Calibri" w:eastAsia="Times New Roman" w:hAnsi="Calibri" w:cs="Calibri"/>
          <w:color w:val="000000"/>
          <w:sz w:val="20"/>
          <w:szCs w:val="20"/>
          <w:lang w:val="es-ES"/>
        </w:rPr>
        <w:t>número de expediente ___________________,</w:t>
      </w:r>
      <w:r>
        <w:rPr>
          <w:rFonts w:ascii="Calibri" w:eastAsia="Times New Roman" w:hAnsi="Calibri" w:cs="Calibri"/>
          <w:color w:val="000000"/>
          <w:sz w:val="20"/>
          <w:szCs w:val="20"/>
          <w:lang w:val="es-ES"/>
        </w:rPr>
        <w:t>con clave(s) presupuestal(es)</w:t>
      </w:r>
      <w:r w:rsidRPr="002643C1">
        <w:rPr>
          <w:rFonts w:ascii="Calibri" w:eastAsia="Times New Roman" w:hAnsi="Calibri" w:cs="Calibri"/>
          <w:color w:val="000000"/>
          <w:sz w:val="20"/>
          <w:szCs w:val="20"/>
          <w:lang w:val="es-ES"/>
        </w:rPr>
        <w:t>_________________</w:t>
      </w:r>
      <w:r>
        <w:rPr>
          <w:rFonts w:ascii="Calibri" w:eastAsia="Times New Roman" w:hAnsi="Calibri" w:cs="Calibri"/>
          <w:color w:val="000000"/>
          <w:sz w:val="20"/>
          <w:szCs w:val="20"/>
          <w:lang w:val="es-ES"/>
        </w:rPr>
        <w:t>_________________________________________________________</w:t>
      </w:r>
      <w:r w:rsidRPr="002643C1">
        <w:rPr>
          <w:rFonts w:ascii="Calibri" w:eastAsia="Times New Roman" w:hAnsi="Calibri" w:cs="Calibri"/>
          <w:color w:val="000000"/>
          <w:sz w:val="20"/>
          <w:szCs w:val="20"/>
          <w:lang w:val="es-ES"/>
        </w:rPr>
        <w:t>_</w:t>
      </w:r>
      <w:r w:rsidR="00814DF2">
        <w:rPr>
          <w:rFonts w:ascii="Calibri" w:eastAsia="Times New Roman" w:hAnsi="Calibri" w:cs="Calibri"/>
          <w:color w:val="000000"/>
          <w:sz w:val="20"/>
          <w:szCs w:val="20"/>
          <w:lang w:val="es-ES"/>
        </w:rPr>
        <w:t>________________________________________________________________________________________,</w:t>
      </w:r>
      <w:r w:rsidRPr="002643C1">
        <w:rPr>
          <w:rFonts w:ascii="Calibri" w:eastAsia="Times New Roman" w:hAnsi="Calibri" w:cs="Calibri"/>
          <w:color w:val="000000"/>
          <w:sz w:val="20"/>
          <w:szCs w:val="20"/>
          <w:lang w:val="es-ES"/>
        </w:rPr>
        <w:t xml:space="preserve"> adscrito(a) al plantel _______________________________________ con C.C.T. ______________, zona escolar _______________, sector ___________________________.</w:t>
      </w:r>
    </w:p>
    <w:p w:rsidR="002643C1" w:rsidRPr="002643C1" w:rsidRDefault="002643C1" w:rsidP="002643C1">
      <w:pPr>
        <w:spacing w:after="0" w:line="240" w:lineRule="auto"/>
        <w:rPr>
          <w:rFonts w:ascii="Times New Roman" w:eastAsia="Times New Roman" w:hAnsi="Times New Roman" w:cs="Times New Roman"/>
          <w:sz w:val="24"/>
          <w:szCs w:val="24"/>
          <w:lang w:val="es-ES"/>
        </w:rPr>
      </w:pPr>
    </w:p>
    <w:p w:rsidR="002643C1" w:rsidRPr="002643C1" w:rsidRDefault="002643C1" w:rsidP="002643C1">
      <w:pPr>
        <w:spacing w:after="0" w:line="240" w:lineRule="auto"/>
        <w:jc w:val="both"/>
        <w:rPr>
          <w:rFonts w:ascii="Times New Roman" w:eastAsia="Times New Roman" w:hAnsi="Times New Roman" w:cs="Times New Roman"/>
          <w:sz w:val="24"/>
          <w:szCs w:val="24"/>
        </w:rPr>
      </w:pPr>
      <w:r w:rsidRPr="002643C1">
        <w:rPr>
          <w:rFonts w:ascii="Calibri" w:eastAsia="Times New Roman" w:hAnsi="Calibri" w:cs="Calibri"/>
          <w:color w:val="000000"/>
          <w:sz w:val="20"/>
          <w:szCs w:val="20"/>
          <w:lang w:val="es-ES"/>
        </w:rPr>
        <w:t xml:space="preserve">Con fundamento en lo dispuesto en el Acuerdo que contiene las disposiciones generales que establecen las reglas de los procesos para la autorización de cambio de centro de trabajo en educación básica y media superior, ciclo escolar 2026-2027 emitidos por la Unidad del Sistema para la Carrera de las Maestras y los Maestros;  apercibido de las faltas en que incurren los falsos declarantes ante una autoridad distinta a la Judicial, </w:t>
      </w:r>
      <w:r w:rsidRPr="002643C1">
        <w:rPr>
          <w:rFonts w:ascii="Calibri" w:eastAsia="Times New Roman" w:hAnsi="Calibri" w:cs="Calibri"/>
          <w:b/>
          <w:color w:val="000000"/>
          <w:sz w:val="20"/>
          <w:szCs w:val="20"/>
          <w:lang w:val="es-ES"/>
        </w:rPr>
        <w:t>declaro bajo protesta de decir verdad</w:t>
      </w:r>
      <w:r w:rsidRPr="002643C1">
        <w:rPr>
          <w:rFonts w:ascii="Calibri" w:eastAsia="Times New Roman" w:hAnsi="Calibri" w:cs="Calibri"/>
          <w:color w:val="000000"/>
          <w:sz w:val="20"/>
          <w:szCs w:val="20"/>
          <w:lang w:val="es-ES"/>
        </w:rPr>
        <w:t xml:space="preserve"> que, he desempeñado los siguientes cargos/comisiones/nombramientos, licencias sin goce de sueldo, etc. </w:t>
      </w:r>
      <w:r w:rsidRPr="002643C1">
        <w:rPr>
          <w:rFonts w:ascii="Calibri" w:eastAsia="Times New Roman" w:hAnsi="Calibri" w:cs="Calibri"/>
          <w:color w:val="000000"/>
          <w:sz w:val="20"/>
          <w:szCs w:val="20"/>
        </w:rPr>
        <w:t xml:space="preserve">De </w:t>
      </w:r>
      <w:proofErr w:type="spellStart"/>
      <w:r w:rsidRPr="002643C1">
        <w:rPr>
          <w:rFonts w:ascii="Calibri" w:eastAsia="Times New Roman" w:hAnsi="Calibri" w:cs="Calibri"/>
          <w:color w:val="000000"/>
          <w:sz w:val="20"/>
          <w:szCs w:val="20"/>
        </w:rPr>
        <w:t>acuerdo</w:t>
      </w:r>
      <w:proofErr w:type="spellEnd"/>
      <w:r w:rsidRPr="002643C1">
        <w:rPr>
          <w:rFonts w:ascii="Calibri" w:eastAsia="Times New Roman" w:hAnsi="Calibri" w:cs="Calibri"/>
          <w:color w:val="000000"/>
          <w:sz w:val="20"/>
          <w:szCs w:val="20"/>
        </w:rPr>
        <w:t xml:space="preserve"> a la </w:t>
      </w:r>
      <w:proofErr w:type="spellStart"/>
      <w:r w:rsidRPr="002643C1">
        <w:rPr>
          <w:rFonts w:ascii="Calibri" w:eastAsia="Times New Roman" w:hAnsi="Calibri" w:cs="Calibri"/>
          <w:color w:val="000000"/>
          <w:sz w:val="20"/>
          <w:szCs w:val="20"/>
        </w:rPr>
        <w:t>siguiente</w:t>
      </w:r>
      <w:proofErr w:type="spellEnd"/>
      <w:r w:rsidRPr="002643C1">
        <w:rPr>
          <w:rFonts w:ascii="Calibri" w:eastAsia="Times New Roman" w:hAnsi="Calibri" w:cs="Calibri"/>
          <w:color w:val="000000"/>
          <w:sz w:val="20"/>
          <w:szCs w:val="20"/>
        </w:rPr>
        <w:t xml:space="preserve"> </w:t>
      </w:r>
      <w:proofErr w:type="spellStart"/>
      <w:r w:rsidRPr="002643C1">
        <w:rPr>
          <w:rFonts w:ascii="Calibri" w:eastAsia="Times New Roman" w:hAnsi="Calibri" w:cs="Calibri"/>
          <w:color w:val="000000"/>
          <w:sz w:val="20"/>
          <w:szCs w:val="20"/>
        </w:rPr>
        <w:t>tabla</w:t>
      </w:r>
      <w:proofErr w:type="spellEnd"/>
      <w:r w:rsidRPr="002643C1">
        <w:rPr>
          <w:rFonts w:ascii="Calibri" w:eastAsia="Times New Roman" w:hAnsi="Calibri" w:cs="Calibri"/>
          <w:color w:val="000000"/>
          <w:sz w:val="20"/>
          <w:szCs w:val="20"/>
        </w:rPr>
        <w:t>: </w:t>
      </w:r>
    </w:p>
    <w:p w:rsidR="002643C1" w:rsidRPr="002643C1" w:rsidRDefault="002643C1" w:rsidP="002643C1">
      <w:pPr>
        <w:spacing w:after="0" w:line="240" w:lineRule="auto"/>
        <w:rPr>
          <w:rFonts w:ascii="Times New Roman" w:eastAsia="Times New Roman" w:hAnsi="Times New Roman" w:cs="Times New Roman"/>
          <w:sz w:val="24"/>
          <w:szCs w:val="24"/>
        </w:rPr>
      </w:pPr>
    </w:p>
    <w:tbl>
      <w:tblPr>
        <w:tblW w:w="8923" w:type="dxa"/>
        <w:tblLayout w:type="fixed"/>
        <w:tblCellMar>
          <w:top w:w="15" w:type="dxa"/>
          <w:left w:w="15" w:type="dxa"/>
          <w:bottom w:w="15" w:type="dxa"/>
          <w:right w:w="15" w:type="dxa"/>
        </w:tblCellMar>
        <w:tblLook w:val="04A0" w:firstRow="1" w:lastRow="0" w:firstColumn="1" w:lastColumn="0" w:noHBand="0" w:noVBand="1"/>
      </w:tblPr>
      <w:tblGrid>
        <w:gridCol w:w="4913"/>
        <w:gridCol w:w="537"/>
        <w:gridCol w:w="760"/>
        <w:gridCol w:w="728"/>
        <w:gridCol w:w="567"/>
        <w:gridCol w:w="709"/>
        <w:gridCol w:w="709"/>
      </w:tblGrid>
      <w:tr w:rsidR="002643C1" w:rsidRPr="002643C1" w:rsidTr="00814DF2">
        <w:trPr>
          <w:trHeight w:val="371"/>
        </w:trPr>
        <w:tc>
          <w:tcPr>
            <w:tcW w:w="8923" w:type="dxa"/>
            <w:gridSpan w:val="7"/>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59" w:after="0" w:line="240" w:lineRule="auto"/>
              <w:ind w:left="1"/>
              <w:jc w:val="center"/>
              <w:rPr>
                <w:rFonts w:ascii="Times New Roman" w:eastAsia="Times New Roman" w:hAnsi="Times New Roman" w:cs="Times New Roman"/>
                <w:sz w:val="24"/>
                <w:szCs w:val="24"/>
                <w:lang w:val="es-ES"/>
              </w:rPr>
            </w:pPr>
            <w:r w:rsidRPr="002643C1">
              <w:rPr>
                <w:rFonts w:ascii="Calibri" w:eastAsia="Times New Roman" w:hAnsi="Calibri" w:cs="Calibri"/>
                <w:b/>
                <w:bCs/>
                <w:color w:val="000000"/>
                <w:sz w:val="20"/>
                <w:szCs w:val="20"/>
                <w:lang w:val="es-ES"/>
              </w:rPr>
              <w:t>CARGOS, COMISIONES, NOMBRAMIENTOS Y/O LICENCIAS</w:t>
            </w:r>
          </w:p>
        </w:tc>
      </w:tr>
      <w:tr w:rsidR="002643C1" w:rsidRPr="002643C1" w:rsidTr="00814DF2">
        <w:trPr>
          <w:trHeight w:val="378"/>
        </w:trPr>
        <w:tc>
          <w:tcPr>
            <w:tcW w:w="4913" w:type="dxa"/>
            <w:vMerge w:val="restart"/>
            <w:tcBorders>
              <w:top w:val="single" w:sz="6" w:space="0" w:color="000000"/>
              <w:left w:val="single" w:sz="6" w:space="0" w:color="000000"/>
              <w:bottom w:val="single" w:sz="6" w:space="0" w:color="000000"/>
              <w:right w:val="single" w:sz="6" w:space="0" w:color="000000"/>
            </w:tcBorders>
            <w:vAlign w:val="center"/>
            <w:hideMark/>
          </w:tcPr>
          <w:p w:rsidR="002643C1" w:rsidRPr="002643C1" w:rsidRDefault="002643C1" w:rsidP="002643C1">
            <w:pPr>
              <w:spacing w:after="0" w:line="240" w:lineRule="auto"/>
              <w:jc w:val="center"/>
              <w:rPr>
                <w:rFonts w:ascii="Times New Roman" w:eastAsia="Times New Roman" w:hAnsi="Times New Roman" w:cs="Times New Roman"/>
                <w:sz w:val="24"/>
                <w:szCs w:val="24"/>
                <w:lang w:val="es-ES"/>
              </w:rPr>
            </w:pPr>
            <w:r w:rsidRPr="002643C1">
              <w:rPr>
                <w:rFonts w:ascii="Calibri" w:eastAsia="Times New Roman" w:hAnsi="Calibri" w:cs="Calibri"/>
                <w:color w:val="000000"/>
                <w:sz w:val="20"/>
                <w:szCs w:val="20"/>
                <w:lang w:val="es-ES"/>
              </w:rPr>
              <w:t xml:space="preserve">TIPO DE CARGO, COMISIÓN, NOMBRAMIENTO Y/O LICENCIA </w:t>
            </w:r>
          </w:p>
        </w:tc>
        <w:tc>
          <w:tcPr>
            <w:tcW w:w="2025" w:type="dxa"/>
            <w:gridSpan w:val="3"/>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128" w:after="0" w:line="0" w:lineRule="auto"/>
              <w:ind w:left="11"/>
              <w:jc w:val="center"/>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INICIO</w:t>
            </w:r>
          </w:p>
        </w:tc>
        <w:tc>
          <w:tcPr>
            <w:tcW w:w="1985" w:type="dxa"/>
            <w:gridSpan w:val="3"/>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128" w:after="0" w:line="0" w:lineRule="auto"/>
              <w:ind w:left="681"/>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TÉRMINO</w:t>
            </w:r>
          </w:p>
        </w:tc>
      </w:tr>
      <w:tr w:rsidR="00814DF2" w:rsidRPr="002643C1" w:rsidTr="00814DF2">
        <w:trPr>
          <w:trHeight w:val="378"/>
        </w:trPr>
        <w:tc>
          <w:tcPr>
            <w:tcW w:w="4913" w:type="dxa"/>
            <w:vMerge/>
            <w:tcBorders>
              <w:top w:val="single" w:sz="6" w:space="0" w:color="000000"/>
              <w:left w:val="single" w:sz="6" w:space="0" w:color="000000"/>
              <w:bottom w:val="single" w:sz="6" w:space="0" w:color="000000"/>
              <w:right w:val="single" w:sz="6" w:space="0" w:color="000000"/>
            </w:tcBorders>
            <w:vAlign w:val="center"/>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62" w:after="0" w:line="240" w:lineRule="auto"/>
              <w:ind w:left="217"/>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DÍA</w:t>
            </w: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62" w:after="0" w:line="240" w:lineRule="auto"/>
              <w:ind w:left="187"/>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MES</w:t>
            </w: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62" w:after="0" w:line="240" w:lineRule="auto"/>
              <w:ind w:left="178"/>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AÑO</w:t>
            </w: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62" w:after="0" w:line="240" w:lineRule="auto"/>
              <w:ind w:left="191"/>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DÍA</w:t>
            </w: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62" w:after="0" w:line="240" w:lineRule="auto"/>
              <w:ind w:left="195"/>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MES</w:t>
            </w: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before="62" w:after="0" w:line="240" w:lineRule="auto"/>
              <w:ind w:left="162"/>
              <w:rPr>
                <w:rFonts w:ascii="Times New Roman" w:eastAsia="Times New Roman" w:hAnsi="Times New Roman" w:cs="Times New Roman"/>
                <w:sz w:val="24"/>
                <w:szCs w:val="24"/>
              </w:rPr>
            </w:pPr>
            <w:r w:rsidRPr="002643C1">
              <w:rPr>
                <w:rFonts w:ascii="Calibri" w:eastAsia="Times New Roman" w:hAnsi="Calibri" w:cs="Calibri"/>
                <w:color w:val="000000"/>
                <w:sz w:val="20"/>
                <w:szCs w:val="20"/>
              </w:rPr>
              <w:t>AÑO</w:t>
            </w: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2643C1" w:rsidRPr="002643C1" w:rsidRDefault="002643C1" w:rsidP="002643C1">
            <w:pPr>
              <w:spacing w:after="0" w:line="240" w:lineRule="auto"/>
              <w:rPr>
                <w:rFonts w:ascii="Times New Roman" w:eastAsia="Times New Roman" w:hAnsi="Times New Roman" w:cs="Times New Roman"/>
                <w:sz w:val="24"/>
                <w:szCs w:val="24"/>
              </w:rPr>
            </w:pPr>
          </w:p>
        </w:tc>
      </w:tr>
      <w:tr w:rsidR="00814DF2" w:rsidRPr="002643C1" w:rsidTr="00814DF2">
        <w:trPr>
          <w:trHeight w:val="378"/>
        </w:trPr>
        <w:tc>
          <w:tcPr>
            <w:tcW w:w="4913"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c>
          <w:tcPr>
            <w:tcW w:w="537"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c>
          <w:tcPr>
            <w:tcW w:w="760"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c>
          <w:tcPr>
            <w:tcW w:w="728"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814DF2" w:rsidRPr="002643C1" w:rsidRDefault="00814DF2" w:rsidP="002643C1">
            <w:pPr>
              <w:spacing w:after="0" w:line="240" w:lineRule="auto"/>
              <w:rPr>
                <w:rFonts w:ascii="Times New Roman" w:eastAsia="Times New Roman" w:hAnsi="Times New Roman" w:cs="Times New Roman"/>
                <w:sz w:val="24"/>
                <w:szCs w:val="24"/>
              </w:rPr>
            </w:pPr>
          </w:p>
        </w:tc>
      </w:tr>
    </w:tbl>
    <w:p w:rsidR="002643C1" w:rsidRPr="002643C1" w:rsidRDefault="002643C1" w:rsidP="002643C1">
      <w:pPr>
        <w:spacing w:after="0" w:line="240" w:lineRule="auto"/>
        <w:rPr>
          <w:rFonts w:ascii="Times New Roman" w:eastAsia="Times New Roman" w:hAnsi="Times New Roman" w:cs="Times New Roman"/>
          <w:sz w:val="24"/>
          <w:szCs w:val="24"/>
        </w:rPr>
      </w:pPr>
    </w:p>
    <w:p w:rsidR="002643C1" w:rsidRPr="002643C1" w:rsidRDefault="002643C1" w:rsidP="002643C1">
      <w:pPr>
        <w:spacing w:after="0" w:line="240" w:lineRule="auto"/>
        <w:jc w:val="both"/>
        <w:rPr>
          <w:rFonts w:ascii="Times New Roman" w:eastAsia="Times New Roman" w:hAnsi="Times New Roman" w:cs="Times New Roman"/>
          <w:sz w:val="24"/>
          <w:szCs w:val="24"/>
          <w:lang w:val="es-ES"/>
        </w:rPr>
      </w:pPr>
      <w:r w:rsidRPr="002643C1">
        <w:rPr>
          <w:rFonts w:ascii="Calibri" w:eastAsia="Times New Roman" w:hAnsi="Calibri" w:cs="Calibri"/>
          <w:color w:val="000000"/>
          <w:sz w:val="20"/>
          <w:szCs w:val="20"/>
          <w:lang w:val="es-ES"/>
        </w:rPr>
        <w:t>La documentación que ampara la información vertida por el participante se recibirá con la reserva de verificar su autenticidad. Cuando se compruebe que un aspirante haya proporcionado información o documentación falsa o apócrifa quedará eliminado del proceso de selección en cualquiera de las fases o etapas, incluso si ya se le hubiese asignado centro de trabajo, éste se invalidará, sin perjuicio de las sanciones de tipo administrativo o penal en las que pudiera incurrir.</w:t>
      </w:r>
    </w:p>
    <w:p w:rsidR="002643C1" w:rsidRPr="002643C1" w:rsidRDefault="002643C1" w:rsidP="002643C1">
      <w:pPr>
        <w:spacing w:after="0" w:line="240" w:lineRule="auto"/>
        <w:jc w:val="center"/>
        <w:rPr>
          <w:rFonts w:ascii="Times New Roman" w:eastAsia="Times New Roman" w:hAnsi="Times New Roman" w:cs="Times New Roman"/>
          <w:sz w:val="24"/>
          <w:szCs w:val="24"/>
          <w:lang w:val="es-ES"/>
        </w:rPr>
      </w:pPr>
      <w:r w:rsidRPr="002643C1">
        <w:rPr>
          <w:rFonts w:ascii="Calibri" w:eastAsia="Times New Roman" w:hAnsi="Calibri" w:cs="Calibri"/>
          <w:b/>
          <w:bCs/>
          <w:color w:val="000000"/>
          <w:sz w:val="20"/>
          <w:szCs w:val="20"/>
          <w:lang w:val="es-ES"/>
        </w:rPr>
        <w:t>ATENTAMENTE</w:t>
      </w:r>
    </w:p>
    <w:p w:rsidR="00814DF2" w:rsidRDefault="002643C1" w:rsidP="00814DF2">
      <w:pPr>
        <w:spacing w:after="240" w:line="240" w:lineRule="auto"/>
        <w:ind w:left="2880"/>
        <w:rPr>
          <w:rFonts w:ascii="Calibri" w:eastAsia="Times New Roman" w:hAnsi="Calibri" w:cs="Calibri"/>
          <w:b/>
          <w:bCs/>
          <w:color w:val="000000"/>
          <w:sz w:val="20"/>
          <w:szCs w:val="20"/>
          <w:lang w:val="es-ES"/>
        </w:rPr>
      </w:pPr>
      <w:r w:rsidRPr="002643C1">
        <w:rPr>
          <w:rFonts w:ascii="Times New Roman" w:eastAsia="Times New Roman" w:hAnsi="Times New Roman" w:cs="Times New Roman"/>
          <w:sz w:val="24"/>
          <w:szCs w:val="24"/>
          <w:lang w:val="es-ES"/>
        </w:rPr>
        <w:br/>
      </w:r>
      <w:bookmarkStart w:id="0" w:name="_GoBack"/>
      <w:bookmarkEnd w:id="0"/>
    </w:p>
    <w:p w:rsidR="002643C1" w:rsidRDefault="002643C1" w:rsidP="00814DF2">
      <w:pPr>
        <w:spacing w:after="240" w:line="240" w:lineRule="auto"/>
        <w:ind w:left="2880"/>
        <w:rPr>
          <w:rFonts w:ascii="Calibri" w:eastAsia="Times New Roman" w:hAnsi="Calibri" w:cs="Calibri"/>
          <w:b/>
          <w:bCs/>
          <w:color w:val="000000"/>
          <w:sz w:val="20"/>
          <w:szCs w:val="20"/>
          <w:lang w:val="es-ES"/>
        </w:rPr>
      </w:pPr>
      <w:r w:rsidRPr="002643C1">
        <w:rPr>
          <w:rFonts w:ascii="Calibri" w:eastAsia="Times New Roman" w:hAnsi="Calibri" w:cs="Calibri"/>
          <w:b/>
          <w:bCs/>
          <w:color w:val="000000"/>
          <w:sz w:val="20"/>
          <w:szCs w:val="20"/>
          <w:lang w:val="es-ES"/>
        </w:rPr>
        <w:t>NOMBRE Y FIRMA DEL (DE LA) DOCENTE</w:t>
      </w:r>
    </w:p>
    <w:sectPr w:rsidR="002643C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ED7" w:rsidRDefault="003B7ED7" w:rsidP="0091555C">
      <w:pPr>
        <w:spacing w:after="0" w:line="240" w:lineRule="auto"/>
      </w:pPr>
      <w:r>
        <w:separator/>
      </w:r>
    </w:p>
  </w:endnote>
  <w:endnote w:type="continuationSeparator" w:id="0">
    <w:p w:rsidR="003B7ED7" w:rsidRDefault="003B7ED7" w:rsidP="0091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tri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ilroy">
    <w:altName w:val="Cambria"/>
    <w:panose1 w:val="00000000000000000000"/>
    <w:charset w:val="00"/>
    <w:family w:val="modern"/>
    <w:notTrueType/>
    <w:pitch w:val="variable"/>
    <w:sig w:usb0="00000207" w:usb1="00000000" w:usb2="00000000" w:usb3="00000000" w:csb0="00000097" w:csb1="00000000"/>
  </w:font>
  <w:font w:name="Adobe Clean DC">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5C" w:rsidRDefault="0091555C">
    <w:pPr>
      <w:pStyle w:val="Piedepgina"/>
    </w:pPr>
    <w:r w:rsidRPr="006A3A4F">
      <w:rPr>
        <w:noProof/>
      </w:rPr>
      <mc:AlternateContent>
        <mc:Choice Requires="wps">
          <w:drawing>
            <wp:anchor distT="152400" distB="152400" distL="152400" distR="152400" simplePos="0" relativeHeight="251665408" behindDoc="0" locked="0" layoutInCell="1" allowOverlap="1" wp14:anchorId="5BD1223D" wp14:editId="011B6AE3">
              <wp:simplePos x="0" y="0"/>
              <wp:positionH relativeFrom="page">
                <wp:posOffset>1176655</wp:posOffset>
              </wp:positionH>
              <wp:positionV relativeFrom="bottomMargin">
                <wp:posOffset>-50800</wp:posOffset>
              </wp:positionV>
              <wp:extent cx="5457825" cy="381635"/>
              <wp:effectExtent l="0" t="0" r="0" b="0"/>
              <wp:wrapNone/>
              <wp:docPr id="1304115503" name="officeArt object"/>
              <wp:cNvGraphicFramePr/>
              <a:graphic xmlns:a="http://schemas.openxmlformats.org/drawingml/2006/main">
                <a:graphicData uri="http://schemas.microsoft.com/office/word/2010/wordprocessingShape">
                  <wps:wsp>
                    <wps:cNvSpPr txBox="1"/>
                    <wps:spPr>
                      <a:xfrm>
                        <a:off x="0" y="0"/>
                        <a:ext cx="5457825" cy="381635"/>
                      </a:xfrm>
                      <a:prstGeom prst="rect">
                        <a:avLst/>
                      </a:prstGeom>
                      <a:noFill/>
                      <a:ln w="12700" cap="flat">
                        <a:noFill/>
                        <a:miter lim="400000"/>
                      </a:ln>
                      <a:effectLst/>
                    </wps:spPr>
                    <wps:txbx>
                      <w:txbxContent>
                        <w:p w:rsidR="0091555C" w:rsidRPr="0091555C" w:rsidRDefault="0091555C" w:rsidP="0091555C">
                          <w:pPr>
                            <w:pStyle w:val="Piedepgina"/>
                            <w:jc w:val="center"/>
                            <w:rPr>
                              <w:rFonts w:ascii="Gilroy" w:hAnsi="Gilroy" w:cs="Adobe Clean DC"/>
                              <w:color w:val="000000"/>
                              <w:sz w:val="18"/>
                              <w:szCs w:val="18"/>
                              <w:lang w:val="es-ES"/>
                            </w:rPr>
                          </w:pPr>
                          <w:r w:rsidRPr="0091555C">
                            <w:rPr>
                              <w:rFonts w:ascii="Gilroy" w:hAnsi="Gilroy" w:cs="Adobe Clean DC"/>
                              <w:color w:val="000000"/>
                              <w:sz w:val="18"/>
                              <w:szCs w:val="18"/>
                              <w:lang w:val="es-ES"/>
                            </w:rPr>
                            <w:t xml:space="preserve">Av. Jesús Reyes Heroles s/n Col. Nueva Aurora, Puebla, Pue. C.P. 72070, </w:t>
                          </w:r>
                        </w:p>
                        <w:p w:rsidR="0091555C" w:rsidRPr="0091555C" w:rsidRDefault="0091555C" w:rsidP="0091555C">
                          <w:pPr>
                            <w:pStyle w:val="Piedepgina"/>
                            <w:jc w:val="center"/>
                            <w:rPr>
                              <w:rFonts w:ascii="Gilroy" w:hAnsi="Gilroy" w:cs="Adobe Clean DC"/>
                              <w:color w:val="000000"/>
                              <w:sz w:val="18"/>
                              <w:szCs w:val="18"/>
                              <w:lang w:val="es-ES"/>
                            </w:rPr>
                          </w:pPr>
                          <w:r>
                            <w:rPr>
                              <w:rFonts w:ascii="Gilroy" w:hAnsi="Gilroy" w:cs="Adobe Clean DC"/>
                              <w:color w:val="000000"/>
                              <w:sz w:val="18"/>
                              <w:szCs w:val="18"/>
                              <w:lang w:val="es-ES"/>
                            </w:rPr>
                            <w:t>Tel. (222) 229 69</w:t>
                          </w:r>
                          <w:r w:rsidRPr="0091555C">
                            <w:rPr>
                              <w:rFonts w:ascii="Gilroy" w:hAnsi="Gilroy" w:cs="Adobe Clean DC"/>
                              <w:color w:val="000000"/>
                              <w:sz w:val="18"/>
                              <w:szCs w:val="18"/>
                              <w:lang w:val="es-ES"/>
                            </w:rPr>
                            <w:t xml:space="preserve"> 00 Ext. </w:t>
                          </w:r>
                          <w:r w:rsidRPr="0091555C">
                            <w:rPr>
                              <w:rFonts w:ascii="Gilroy" w:hAnsi="Gilroy" w:cs="Adobe Clean DC"/>
                              <w:color w:val="000000"/>
                              <w:sz w:val="18"/>
                              <w:szCs w:val="18"/>
                              <w:lang w:val="es-ES"/>
                            </w:rPr>
                            <w:t>1136, 1093 y 1063</w:t>
                          </w:r>
                          <w:r w:rsidRPr="0091555C">
                            <w:rPr>
                              <w:rFonts w:ascii="Gilroy" w:hAnsi="Gilroy" w:cs="Adobe Clean DC"/>
                              <w:color w:val="000000"/>
                              <w:sz w:val="18"/>
                              <w:szCs w:val="18"/>
                              <w:lang w:val="es-ES"/>
                            </w:rPr>
                            <w:t xml:space="preserve"> </w:t>
                          </w:r>
                          <w:r>
                            <w:rPr>
                              <w:rFonts w:ascii="Gilroy" w:hAnsi="Gilroy" w:cs="Adobe Clean DC"/>
                              <w:i/>
                              <w:iCs/>
                              <w:color w:val="000000"/>
                              <w:sz w:val="18"/>
                              <w:szCs w:val="18"/>
                              <w:lang w:val="es-ES"/>
                            </w:rPr>
                            <w:t>areacambiosct.dscmm</w:t>
                          </w:r>
                          <w:r w:rsidRPr="0091555C">
                            <w:rPr>
                              <w:rFonts w:ascii="Gilroy" w:hAnsi="Gilroy" w:cs="Adobe Clean DC"/>
                              <w:i/>
                              <w:iCs/>
                              <w:color w:val="000000"/>
                              <w:sz w:val="18"/>
                              <w:szCs w:val="18"/>
                              <w:lang w:val="es-ES"/>
                            </w:rPr>
                            <w:t>@seppue.gob.mx / www.sep.puebla.gob.mx</w:t>
                          </w:r>
                        </w:p>
                        <w:p w:rsidR="0091555C" w:rsidRPr="006A3A4F" w:rsidRDefault="0091555C" w:rsidP="0091555C">
                          <w:pPr>
                            <w:pStyle w:val="Cuerpo"/>
                            <w:spacing w:after="0" w:line="240" w:lineRule="auto"/>
                            <w:jc w:val="center"/>
                            <w:rPr>
                              <w:rFonts w:asciiTheme="minorHAnsi" w:hAnsiTheme="minorHAnsi" w:cstheme="minorHAnsi"/>
                              <w:b/>
                              <w:bCs/>
                              <w:color w:val="auto"/>
                              <w:sz w:val="20"/>
                              <w:szCs w:val="20"/>
                              <w:lang w:val="es-MX"/>
                            </w:rPr>
                          </w:pPr>
                          <w:r>
                            <w:rPr>
                              <w:rFonts w:asciiTheme="minorHAnsi" w:hAnsiTheme="minorHAnsi" w:cstheme="minorHAnsi"/>
                              <w:b/>
                              <w:bCs/>
                              <w:color w:val="auto"/>
                              <w:sz w:val="20"/>
                              <w:szCs w:val="20"/>
                              <w:lang w:val="es-MX"/>
                            </w:rPr>
                            <w:t>||</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5BD1223D" id="_x0000_t202" coordsize="21600,21600" o:spt="202" path="m,l,21600r21600,l21600,xe">
              <v:stroke joinstyle="miter"/>
              <v:path gradientshapeok="t" o:connecttype="rect"/>
            </v:shapetype>
            <v:shape id="officeArt object" o:spid="_x0000_s1026" type="#_x0000_t202" style="position:absolute;margin-left:92.65pt;margin-top:-4pt;width:429.75pt;height:30.05pt;z-index:251665408;visibility:visible;mso-wrap-style:square;mso-width-percent:0;mso-height-percent:0;mso-wrap-distance-left:12pt;mso-wrap-distance-top:12pt;mso-wrap-distance-right:12pt;mso-wrap-distance-bottom:12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" filled="f" stroked="f" strokeweight="1pt">
              <v:stroke miterlimit="4"/>
              <v:textbox inset="4pt,4pt,4pt,4pt">
                <w:txbxContent>
                  <w:p w:rsidR="0091555C" w:rsidRPr="0091555C" w:rsidRDefault="0091555C" w:rsidP="0091555C">
                    <w:pPr>
                      <w:pStyle w:val="Piedepgina"/>
                      <w:jc w:val="center"/>
                      <w:rPr>
                        <w:rFonts w:ascii="Gilroy" w:hAnsi="Gilroy" w:cs="Adobe Clean DC"/>
                        <w:color w:val="000000"/>
                        <w:sz w:val="18"/>
                        <w:szCs w:val="18"/>
                        <w:lang w:val="es-ES"/>
                      </w:rPr>
                    </w:pPr>
                    <w:r w:rsidRPr="0091555C">
                      <w:rPr>
                        <w:rFonts w:ascii="Gilroy" w:hAnsi="Gilroy" w:cs="Adobe Clean DC"/>
                        <w:color w:val="000000"/>
                        <w:sz w:val="18"/>
                        <w:szCs w:val="18"/>
                        <w:lang w:val="es-ES"/>
                      </w:rPr>
                      <w:t xml:space="preserve">Av. Jesús Reyes Heroles s/n Col. Nueva Aurora, Puebla, Pue. C.P. 72070, </w:t>
                    </w:r>
                  </w:p>
                  <w:p w:rsidR="0091555C" w:rsidRPr="0091555C" w:rsidRDefault="0091555C" w:rsidP="0091555C">
                    <w:pPr>
                      <w:pStyle w:val="Piedepgina"/>
                      <w:jc w:val="center"/>
                      <w:rPr>
                        <w:rFonts w:ascii="Gilroy" w:hAnsi="Gilroy" w:cs="Adobe Clean DC"/>
                        <w:color w:val="000000"/>
                        <w:sz w:val="18"/>
                        <w:szCs w:val="18"/>
                        <w:lang w:val="es-ES"/>
                      </w:rPr>
                    </w:pPr>
                    <w:r>
                      <w:rPr>
                        <w:rFonts w:ascii="Gilroy" w:hAnsi="Gilroy" w:cs="Adobe Clean DC"/>
                        <w:color w:val="000000"/>
                        <w:sz w:val="18"/>
                        <w:szCs w:val="18"/>
                        <w:lang w:val="es-ES"/>
                      </w:rPr>
                      <w:t>Tel. (222) 229 69</w:t>
                    </w:r>
                    <w:r w:rsidRPr="0091555C">
                      <w:rPr>
                        <w:rFonts w:ascii="Gilroy" w:hAnsi="Gilroy" w:cs="Adobe Clean DC"/>
                        <w:color w:val="000000"/>
                        <w:sz w:val="18"/>
                        <w:szCs w:val="18"/>
                        <w:lang w:val="es-ES"/>
                      </w:rPr>
                      <w:t xml:space="preserve"> 00 Ext. </w:t>
                    </w:r>
                    <w:r w:rsidRPr="0091555C">
                      <w:rPr>
                        <w:rFonts w:ascii="Gilroy" w:hAnsi="Gilroy" w:cs="Adobe Clean DC"/>
                        <w:color w:val="000000"/>
                        <w:sz w:val="18"/>
                        <w:szCs w:val="18"/>
                        <w:lang w:val="es-ES"/>
                      </w:rPr>
                      <w:t>1136, 1093 y 1063</w:t>
                    </w:r>
                    <w:r w:rsidRPr="0091555C">
                      <w:rPr>
                        <w:rFonts w:ascii="Gilroy" w:hAnsi="Gilroy" w:cs="Adobe Clean DC"/>
                        <w:color w:val="000000"/>
                        <w:sz w:val="18"/>
                        <w:szCs w:val="18"/>
                        <w:lang w:val="es-ES"/>
                      </w:rPr>
                      <w:t xml:space="preserve"> </w:t>
                    </w:r>
                    <w:r>
                      <w:rPr>
                        <w:rFonts w:ascii="Gilroy" w:hAnsi="Gilroy" w:cs="Adobe Clean DC"/>
                        <w:i/>
                        <w:iCs/>
                        <w:color w:val="000000"/>
                        <w:sz w:val="18"/>
                        <w:szCs w:val="18"/>
                        <w:lang w:val="es-ES"/>
                      </w:rPr>
                      <w:t>areacambiosct.dscmm</w:t>
                    </w:r>
                    <w:r w:rsidRPr="0091555C">
                      <w:rPr>
                        <w:rFonts w:ascii="Gilroy" w:hAnsi="Gilroy" w:cs="Adobe Clean DC"/>
                        <w:i/>
                        <w:iCs/>
                        <w:color w:val="000000"/>
                        <w:sz w:val="18"/>
                        <w:szCs w:val="18"/>
                        <w:lang w:val="es-ES"/>
                      </w:rPr>
                      <w:t>@seppue.gob.mx / www.sep.puebla.gob.mx</w:t>
                    </w:r>
                  </w:p>
                  <w:p w:rsidR="0091555C" w:rsidRPr="006A3A4F" w:rsidRDefault="0091555C" w:rsidP="0091555C">
                    <w:pPr>
                      <w:pStyle w:val="Cuerpo"/>
                      <w:spacing w:after="0" w:line="240" w:lineRule="auto"/>
                      <w:jc w:val="center"/>
                      <w:rPr>
                        <w:rFonts w:asciiTheme="minorHAnsi" w:hAnsiTheme="minorHAnsi" w:cstheme="minorHAnsi"/>
                        <w:b/>
                        <w:bCs/>
                        <w:color w:val="auto"/>
                        <w:sz w:val="20"/>
                        <w:szCs w:val="20"/>
                        <w:lang w:val="es-MX"/>
                      </w:rPr>
                    </w:pPr>
                    <w:r>
                      <w:rPr>
                        <w:rFonts w:asciiTheme="minorHAnsi" w:hAnsiTheme="minorHAnsi" w:cstheme="minorHAnsi"/>
                        <w:b/>
                        <w:bCs/>
                        <w:color w:val="auto"/>
                        <w:sz w:val="20"/>
                        <w:szCs w:val="20"/>
                        <w:lang w:val="es-MX"/>
                      </w:rPr>
                      <w:t>||</w:t>
                    </w:r>
                  </w:p>
                </w:txbxContent>
              </v:textbox>
              <w10:wrap anchorx="page" anchory="margin"/>
            </v:shape>
          </w:pict>
        </mc:Fallback>
      </mc:AlternateContent>
    </w:r>
    <w:r>
      <w:rPr>
        <w:noProof/>
      </w:rPr>
      <w:drawing>
        <wp:anchor distT="0" distB="0" distL="114300" distR="114300" simplePos="0" relativeHeight="251667456" behindDoc="0" locked="0" layoutInCell="1" allowOverlap="1" wp14:anchorId="2C3582DE" wp14:editId="1BEA45D5">
          <wp:simplePos x="0" y="0"/>
          <wp:positionH relativeFrom="margin">
            <wp:posOffset>24765</wp:posOffset>
          </wp:positionH>
          <wp:positionV relativeFrom="paragraph">
            <wp:posOffset>86995</wp:posOffset>
          </wp:positionV>
          <wp:extent cx="5612130" cy="37020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702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ED7" w:rsidRDefault="003B7ED7" w:rsidP="0091555C">
      <w:pPr>
        <w:spacing w:after="0" w:line="240" w:lineRule="auto"/>
      </w:pPr>
      <w:r>
        <w:separator/>
      </w:r>
    </w:p>
  </w:footnote>
  <w:footnote w:type="continuationSeparator" w:id="0">
    <w:p w:rsidR="003B7ED7" w:rsidRDefault="003B7ED7" w:rsidP="00915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5C" w:rsidRDefault="0091555C">
    <w:pPr>
      <w:pStyle w:val="Encabezado"/>
    </w:pPr>
    <w:r>
      <w:rPr>
        <w:noProof/>
      </w:rPr>
      <w:drawing>
        <wp:anchor distT="0" distB="0" distL="114300" distR="114300" simplePos="0" relativeHeight="251663360" behindDoc="1" locked="0" layoutInCell="0" allowOverlap="1" wp14:anchorId="3E13BE65" wp14:editId="167BF3B3">
          <wp:simplePos x="0" y="0"/>
          <wp:positionH relativeFrom="margin">
            <wp:posOffset>-213360</wp:posOffset>
          </wp:positionH>
          <wp:positionV relativeFrom="margin">
            <wp:posOffset>1824355</wp:posOffset>
          </wp:positionV>
          <wp:extent cx="6031230" cy="4692015"/>
          <wp:effectExtent l="0" t="0" r="7620" b="0"/>
          <wp:wrapNone/>
          <wp:docPr id="11766910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46920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hidden="0" allowOverlap="1" wp14:anchorId="2B3E3F03" wp14:editId="0E041824">
          <wp:simplePos x="0" y="0"/>
          <wp:positionH relativeFrom="page">
            <wp:posOffset>6677025</wp:posOffset>
          </wp:positionH>
          <wp:positionV relativeFrom="paragraph">
            <wp:posOffset>-257810</wp:posOffset>
          </wp:positionV>
          <wp:extent cx="530225" cy="598805"/>
          <wp:effectExtent l="0" t="0" r="3175" b="0"/>
          <wp:wrapNone/>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91432"/>
                  <a:stretch>
                    <a:fillRect/>
                  </a:stretch>
                </pic:blipFill>
                <pic:spPr>
                  <a:xfrm>
                    <a:off x="0" y="0"/>
                    <a:ext cx="530225" cy="598805"/>
                  </a:xfrm>
                  <a:prstGeom prst="rect">
                    <a:avLst/>
                  </a:prstGeom>
                  <a:ln/>
                </pic:spPr>
              </pic:pic>
            </a:graphicData>
          </a:graphic>
        </wp:anchor>
      </w:drawing>
    </w:r>
    <w:r>
      <w:rPr>
        <w:noProof/>
      </w:rPr>
      <w:drawing>
        <wp:anchor distT="0" distB="0" distL="0" distR="0" simplePos="0" relativeHeight="251659264" behindDoc="1" locked="0" layoutInCell="1" hidden="0" allowOverlap="1" wp14:anchorId="099CC8C0" wp14:editId="5ECE1C81">
          <wp:simplePos x="0" y="0"/>
          <wp:positionH relativeFrom="column">
            <wp:posOffset>-771525</wp:posOffset>
          </wp:positionH>
          <wp:positionV relativeFrom="paragraph">
            <wp:posOffset>-295910</wp:posOffset>
          </wp:positionV>
          <wp:extent cx="6031230" cy="697230"/>
          <wp:effectExtent l="0" t="0" r="7620" b="762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031230" cy="6972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1B6"/>
    <w:multiLevelType w:val="multilevel"/>
    <w:tmpl w:val="52866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6550"/>
    <w:multiLevelType w:val="multilevel"/>
    <w:tmpl w:val="D01C50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13E0A"/>
    <w:multiLevelType w:val="multilevel"/>
    <w:tmpl w:val="A6BCF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2E20C0"/>
    <w:multiLevelType w:val="multilevel"/>
    <w:tmpl w:val="18A49B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84723"/>
    <w:multiLevelType w:val="multilevel"/>
    <w:tmpl w:val="BA0CD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326B1"/>
    <w:multiLevelType w:val="hybridMultilevel"/>
    <w:tmpl w:val="EA00A05A"/>
    <w:lvl w:ilvl="0" w:tplc="DD26816E">
      <w:start w:val="1"/>
      <w:numFmt w:val="decimal"/>
      <w:lvlText w:val="(%1)"/>
      <w:lvlJc w:val="left"/>
      <w:pPr>
        <w:ind w:left="720" w:hanging="360"/>
      </w:pPr>
      <w:rPr>
        <w:rFonts w:ascii="Calibri" w:hAnsi="Calibri" w:cs="Calibri"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B5276"/>
    <w:multiLevelType w:val="multilevel"/>
    <w:tmpl w:val="661A6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F76B0"/>
    <w:multiLevelType w:val="multilevel"/>
    <w:tmpl w:val="0BCC1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1164B"/>
    <w:multiLevelType w:val="multilevel"/>
    <w:tmpl w:val="DD3A9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0B5B9A"/>
    <w:multiLevelType w:val="multilevel"/>
    <w:tmpl w:val="FA4268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63D78"/>
    <w:multiLevelType w:val="multilevel"/>
    <w:tmpl w:val="C1C2E2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77B08"/>
    <w:multiLevelType w:val="multilevel"/>
    <w:tmpl w:val="4C723E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9B258E"/>
    <w:multiLevelType w:val="multilevel"/>
    <w:tmpl w:val="C33C52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AC3A49"/>
    <w:multiLevelType w:val="multilevel"/>
    <w:tmpl w:val="6D6E7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954155F"/>
    <w:multiLevelType w:val="multilevel"/>
    <w:tmpl w:val="359E7A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6146C"/>
    <w:multiLevelType w:val="multilevel"/>
    <w:tmpl w:val="3E103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F85C69"/>
    <w:multiLevelType w:val="multilevel"/>
    <w:tmpl w:val="D29644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6F0C74"/>
    <w:multiLevelType w:val="multilevel"/>
    <w:tmpl w:val="FC54B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1C3B19"/>
    <w:multiLevelType w:val="multilevel"/>
    <w:tmpl w:val="DE96B0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41402"/>
    <w:multiLevelType w:val="multilevel"/>
    <w:tmpl w:val="8C7CD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641EA0"/>
    <w:multiLevelType w:val="multilevel"/>
    <w:tmpl w:val="185613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3C4390"/>
    <w:multiLevelType w:val="multilevel"/>
    <w:tmpl w:val="636698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92D27"/>
    <w:multiLevelType w:val="multilevel"/>
    <w:tmpl w:val="F7CE4C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54EC"/>
    <w:multiLevelType w:val="multilevel"/>
    <w:tmpl w:val="3F6EE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A7784"/>
    <w:multiLevelType w:val="multilevel"/>
    <w:tmpl w:val="A722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AB5D6B"/>
    <w:multiLevelType w:val="multilevel"/>
    <w:tmpl w:val="1E9A5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1A22E1"/>
    <w:multiLevelType w:val="hybridMultilevel"/>
    <w:tmpl w:val="07AA54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843672"/>
    <w:multiLevelType w:val="multilevel"/>
    <w:tmpl w:val="C7E064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1213A8"/>
    <w:multiLevelType w:val="multilevel"/>
    <w:tmpl w:val="B150D0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D957D2"/>
    <w:multiLevelType w:val="multilevel"/>
    <w:tmpl w:val="B5E00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5B61D0"/>
    <w:multiLevelType w:val="multilevel"/>
    <w:tmpl w:val="4B0672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15122"/>
    <w:multiLevelType w:val="multilevel"/>
    <w:tmpl w:val="A11E7E1C"/>
    <w:lvl w:ilvl="0">
      <w:start w:val="1"/>
      <w:numFmt w:val="decimal"/>
      <w:pStyle w:val="Listaconvietas"/>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79AA4216"/>
    <w:multiLevelType w:val="multilevel"/>
    <w:tmpl w:val="13CA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5323E5"/>
    <w:multiLevelType w:val="multilevel"/>
    <w:tmpl w:val="66BA8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86632C"/>
    <w:multiLevelType w:val="multilevel"/>
    <w:tmpl w:val="B6B032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3"/>
  </w:num>
  <w:num w:numId="3">
    <w:abstractNumId w:val="17"/>
  </w:num>
  <w:num w:numId="4">
    <w:abstractNumId w:val="24"/>
  </w:num>
  <w:num w:numId="5">
    <w:abstractNumId w:val="2"/>
  </w:num>
  <w:num w:numId="6">
    <w:abstractNumId w:val="32"/>
  </w:num>
  <w:num w:numId="7">
    <w:abstractNumId w:val="23"/>
    <w:lvlOverride w:ilvl="0">
      <w:lvl w:ilvl="0">
        <w:numFmt w:val="decimal"/>
        <w:lvlText w:val="%1."/>
        <w:lvlJc w:val="left"/>
      </w:lvl>
    </w:lvlOverride>
  </w:num>
  <w:num w:numId="8">
    <w:abstractNumId w:val="0"/>
    <w:lvlOverride w:ilvl="0">
      <w:lvl w:ilvl="0">
        <w:numFmt w:val="decimal"/>
        <w:lvlText w:val="%1."/>
        <w:lvlJc w:val="left"/>
      </w:lvl>
    </w:lvlOverride>
  </w:num>
  <w:num w:numId="9">
    <w:abstractNumId w:val="29"/>
    <w:lvlOverride w:ilvl="0">
      <w:lvl w:ilvl="0">
        <w:numFmt w:val="decimal"/>
        <w:lvlText w:val="%1."/>
        <w:lvlJc w:val="left"/>
      </w:lvl>
    </w:lvlOverride>
  </w:num>
  <w:num w:numId="10">
    <w:abstractNumId w:val="14"/>
    <w:lvlOverride w:ilvl="0">
      <w:lvl w:ilvl="0">
        <w:numFmt w:val="decimal"/>
        <w:lvlText w:val="%1."/>
        <w:lvlJc w:val="left"/>
      </w:lvl>
    </w:lvlOverride>
  </w:num>
  <w:num w:numId="11">
    <w:abstractNumId w:val="33"/>
    <w:lvlOverride w:ilvl="0">
      <w:lvl w:ilvl="0">
        <w:numFmt w:val="decimal"/>
        <w:lvlText w:val="%1."/>
        <w:lvlJc w:val="left"/>
      </w:lvl>
    </w:lvlOverride>
  </w:num>
  <w:num w:numId="12">
    <w:abstractNumId w:val="16"/>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22"/>
    <w:lvlOverride w:ilvl="0">
      <w:lvl w:ilvl="0">
        <w:numFmt w:val="decimal"/>
        <w:lvlText w:val="%1."/>
        <w:lvlJc w:val="left"/>
      </w:lvl>
    </w:lvlOverride>
  </w:num>
  <w:num w:numId="17">
    <w:abstractNumId w:val="18"/>
    <w:lvlOverride w:ilvl="0">
      <w:lvl w:ilvl="0">
        <w:numFmt w:val="decimal"/>
        <w:lvlText w:val="%1."/>
        <w:lvlJc w:val="left"/>
      </w:lvl>
    </w:lvlOverride>
  </w:num>
  <w:num w:numId="18">
    <w:abstractNumId w:val="20"/>
    <w:lvlOverride w:ilvl="0">
      <w:lvl w:ilvl="0">
        <w:numFmt w:val="decimal"/>
        <w:lvlText w:val="%1."/>
        <w:lvlJc w:val="left"/>
      </w:lvl>
    </w:lvlOverride>
  </w:num>
  <w:num w:numId="19">
    <w:abstractNumId w:val="34"/>
    <w:lvlOverride w:ilvl="0">
      <w:lvl w:ilvl="0">
        <w:numFmt w:val="decimal"/>
        <w:lvlText w:val="%1."/>
        <w:lvlJc w:val="left"/>
      </w:lvl>
    </w:lvlOverride>
  </w:num>
  <w:num w:numId="20">
    <w:abstractNumId w:val="4"/>
  </w:num>
  <w:num w:numId="21">
    <w:abstractNumId w:val="19"/>
    <w:lvlOverride w:ilvl="0">
      <w:lvl w:ilvl="0">
        <w:numFmt w:val="decimal"/>
        <w:lvlText w:val="%1."/>
        <w:lvlJc w:val="left"/>
      </w:lvl>
    </w:lvlOverride>
  </w:num>
  <w:num w:numId="22">
    <w:abstractNumId w:val="7"/>
    <w:lvlOverride w:ilvl="0">
      <w:lvl w:ilvl="0">
        <w:numFmt w:val="decimal"/>
        <w:lvlText w:val="%1."/>
        <w:lvlJc w:val="left"/>
      </w:lvl>
    </w:lvlOverride>
  </w:num>
  <w:num w:numId="23">
    <w:abstractNumId w:val="25"/>
    <w:lvlOverride w:ilvl="0">
      <w:lvl w:ilvl="0">
        <w:numFmt w:val="decimal"/>
        <w:lvlText w:val="%1."/>
        <w:lvlJc w:val="left"/>
      </w:lvl>
    </w:lvlOverride>
  </w:num>
  <w:num w:numId="24">
    <w:abstractNumId w:val="15"/>
    <w:lvlOverride w:ilvl="0">
      <w:lvl w:ilvl="0">
        <w:numFmt w:val="decimal"/>
        <w:lvlText w:val="%1."/>
        <w:lvlJc w:val="left"/>
      </w:lvl>
    </w:lvlOverride>
  </w:num>
  <w:num w:numId="25">
    <w:abstractNumId w:val="8"/>
    <w:lvlOverride w:ilvl="0">
      <w:lvl w:ilvl="0">
        <w:numFmt w:val="decimal"/>
        <w:lvlText w:val="%1."/>
        <w:lvlJc w:val="left"/>
      </w:lvl>
    </w:lvlOverride>
  </w:num>
  <w:num w:numId="26">
    <w:abstractNumId w:val="6"/>
    <w:lvlOverride w:ilvl="0">
      <w:lvl w:ilvl="0">
        <w:numFmt w:val="decimal"/>
        <w:lvlText w:val="%1."/>
        <w:lvlJc w:val="left"/>
      </w:lvl>
    </w:lvlOverride>
  </w:num>
  <w:num w:numId="27">
    <w:abstractNumId w:val="28"/>
    <w:lvlOverride w:ilvl="0">
      <w:lvl w:ilvl="0">
        <w:numFmt w:val="decimal"/>
        <w:lvlText w:val="%1."/>
        <w:lvlJc w:val="left"/>
      </w:lvl>
    </w:lvlOverride>
  </w:num>
  <w:num w:numId="28">
    <w:abstractNumId w:val="30"/>
    <w:lvlOverride w:ilvl="0">
      <w:lvl w:ilvl="0">
        <w:numFmt w:val="decimal"/>
        <w:lvlText w:val="%1."/>
        <w:lvlJc w:val="left"/>
      </w:lvl>
    </w:lvlOverride>
  </w:num>
  <w:num w:numId="29">
    <w:abstractNumId w:val="27"/>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21"/>
    <w:lvlOverride w:ilvl="0">
      <w:lvl w:ilvl="0">
        <w:numFmt w:val="decimal"/>
        <w:lvlText w:val="%1."/>
        <w:lvlJc w:val="left"/>
      </w:lvl>
    </w:lvlOverride>
  </w:num>
  <w:num w:numId="32">
    <w:abstractNumId w:val="12"/>
    <w:lvlOverride w:ilvl="0">
      <w:lvl w:ilvl="0">
        <w:numFmt w:val="decimal"/>
        <w:lvlText w:val="%1."/>
        <w:lvlJc w:val="left"/>
      </w:lvl>
    </w:lvlOverride>
  </w:num>
  <w:num w:numId="33">
    <w:abstractNumId w:val="3"/>
    <w:lvlOverride w:ilvl="0">
      <w:lvl w:ilvl="0">
        <w:numFmt w:val="decimal"/>
        <w:lvlText w:val="%1."/>
        <w:lvlJc w:val="left"/>
      </w:lvl>
    </w:lvlOverride>
  </w:num>
  <w:num w:numId="34">
    <w:abstractNumId w:val="2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5C"/>
    <w:rsid w:val="00144B90"/>
    <w:rsid w:val="002643C1"/>
    <w:rsid w:val="003B7ED7"/>
    <w:rsid w:val="004F771A"/>
    <w:rsid w:val="007C330F"/>
    <w:rsid w:val="00814DF2"/>
    <w:rsid w:val="008D398F"/>
    <w:rsid w:val="0091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4F232"/>
  <w15:chartTrackingRefBased/>
  <w15:docId w15:val="{946E41FF-52A6-4086-8E6E-55278019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rsid w:val="0091555C"/>
    <w:pPr>
      <w:keepNext/>
      <w:keepLines/>
      <w:spacing w:before="40" w:after="0" w:line="240" w:lineRule="auto"/>
      <w:outlineLvl w:val="3"/>
    </w:pPr>
    <w:rPr>
      <w:rFonts w:ascii="Patria" w:eastAsia="Patria" w:hAnsi="Patria" w:cs="Patria"/>
      <w:i/>
      <w:iCs/>
      <w:color w:val="741935"/>
      <w:sz w:val="24"/>
      <w:szCs w:val="24"/>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91555C"/>
    <w:rPr>
      <w:rFonts w:ascii="Patria" w:eastAsia="Patria" w:hAnsi="Patria" w:cs="Patria"/>
      <w:i/>
      <w:iCs/>
      <w:color w:val="741935"/>
      <w:sz w:val="24"/>
      <w:szCs w:val="24"/>
      <w:lang w:val="es-MX"/>
    </w:rPr>
  </w:style>
  <w:style w:type="paragraph" w:styleId="Encabezado">
    <w:name w:val="header"/>
    <w:basedOn w:val="Normal"/>
    <w:link w:val="EncabezadoCar"/>
    <w:uiPriority w:val="99"/>
    <w:unhideWhenUsed/>
    <w:rsid w:val="009155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55C"/>
  </w:style>
  <w:style w:type="paragraph" w:styleId="Piedepgina">
    <w:name w:val="footer"/>
    <w:basedOn w:val="Normal"/>
    <w:link w:val="PiedepginaCar"/>
    <w:uiPriority w:val="99"/>
    <w:unhideWhenUsed/>
    <w:rsid w:val="009155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1555C"/>
  </w:style>
  <w:style w:type="paragraph" w:customStyle="1" w:styleId="Cuerpo">
    <w:name w:val="Cuerpo"/>
    <w:rsid w:val="0091555C"/>
    <w:pPr>
      <w:pBdr>
        <w:top w:val="nil"/>
        <w:left w:val="nil"/>
        <w:bottom w:val="nil"/>
        <w:right w:val="nil"/>
        <w:between w:val="nil"/>
        <w:bar w:val="nil"/>
      </w:pBdr>
      <w:spacing w:after="200" w:line="288" w:lineRule="auto"/>
    </w:pPr>
    <w:rPr>
      <w:rFonts w:ascii="Calibri" w:eastAsia="Arial Unicode MS" w:hAnsi="Calibri" w:cs="Arial Unicode MS"/>
      <w:color w:val="000000"/>
      <w:sz w:val="21"/>
      <w:szCs w:val="21"/>
      <w:u w:color="000000"/>
      <w:bdr w:val="nil"/>
      <w:lang w:val="es-ES_tradnl" w:eastAsia="es-MX"/>
      <w14:textOutline w14:w="0" w14:cap="flat" w14:cmpd="sng" w14:algn="ctr">
        <w14:noFill/>
        <w14:prstDash w14:val="solid"/>
        <w14:bevel/>
      </w14:textOutline>
    </w:rPr>
  </w:style>
  <w:style w:type="paragraph" w:styleId="Listaconvietas">
    <w:name w:val="List Bullet"/>
    <w:basedOn w:val="Normal"/>
    <w:uiPriority w:val="99"/>
    <w:unhideWhenUsed/>
    <w:rsid w:val="0091555C"/>
    <w:pPr>
      <w:numPr>
        <w:numId w:val="1"/>
      </w:numPr>
      <w:contextualSpacing/>
    </w:pPr>
    <w:rPr>
      <w:rFonts w:ascii="Noto Sans" w:eastAsia="Noto Sans" w:hAnsi="Noto Sans" w:cs="Noto Sans"/>
      <w:lang w:val="es-MX"/>
    </w:rPr>
  </w:style>
  <w:style w:type="paragraph" w:styleId="NormalWeb">
    <w:name w:val="Normal (Web)"/>
    <w:basedOn w:val="Normal"/>
    <w:uiPriority w:val="99"/>
    <w:semiHidden/>
    <w:unhideWhenUsed/>
    <w:rsid w:val="004F771A"/>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F771A"/>
    <w:pPr>
      <w:ind w:left="720"/>
      <w:contextualSpacing/>
    </w:pPr>
  </w:style>
  <w:style w:type="character" w:customStyle="1" w:styleId="apple-tab-span">
    <w:name w:val="apple-tab-span"/>
    <w:basedOn w:val="Fuentedeprrafopredeter"/>
    <w:rsid w:val="00264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5">
      <w:bodyDiv w:val="1"/>
      <w:marLeft w:val="0"/>
      <w:marRight w:val="0"/>
      <w:marTop w:val="0"/>
      <w:marBottom w:val="0"/>
      <w:divBdr>
        <w:top w:val="none" w:sz="0" w:space="0" w:color="auto"/>
        <w:left w:val="none" w:sz="0" w:space="0" w:color="auto"/>
        <w:bottom w:val="none" w:sz="0" w:space="0" w:color="auto"/>
        <w:right w:val="none" w:sz="0" w:space="0" w:color="auto"/>
      </w:divBdr>
      <w:divsChild>
        <w:div w:id="572469014">
          <w:marLeft w:val="-8"/>
          <w:marRight w:val="0"/>
          <w:marTop w:val="0"/>
          <w:marBottom w:val="0"/>
          <w:divBdr>
            <w:top w:val="none" w:sz="0" w:space="0" w:color="auto"/>
            <w:left w:val="none" w:sz="0" w:space="0" w:color="auto"/>
            <w:bottom w:val="none" w:sz="0" w:space="0" w:color="auto"/>
            <w:right w:val="none" w:sz="0" w:space="0" w:color="auto"/>
          </w:divBdr>
        </w:div>
      </w:divsChild>
    </w:div>
    <w:div w:id="240144344">
      <w:bodyDiv w:val="1"/>
      <w:marLeft w:val="0"/>
      <w:marRight w:val="0"/>
      <w:marTop w:val="0"/>
      <w:marBottom w:val="0"/>
      <w:divBdr>
        <w:top w:val="none" w:sz="0" w:space="0" w:color="auto"/>
        <w:left w:val="none" w:sz="0" w:space="0" w:color="auto"/>
        <w:bottom w:val="none" w:sz="0" w:space="0" w:color="auto"/>
        <w:right w:val="none" w:sz="0" w:space="0" w:color="auto"/>
      </w:divBdr>
    </w:div>
    <w:div w:id="567765797">
      <w:bodyDiv w:val="1"/>
      <w:marLeft w:val="0"/>
      <w:marRight w:val="0"/>
      <w:marTop w:val="0"/>
      <w:marBottom w:val="0"/>
      <w:divBdr>
        <w:top w:val="none" w:sz="0" w:space="0" w:color="auto"/>
        <w:left w:val="none" w:sz="0" w:space="0" w:color="auto"/>
        <w:bottom w:val="none" w:sz="0" w:space="0" w:color="auto"/>
        <w:right w:val="none" w:sz="0" w:space="0" w:color="auto"/>
      </w:divBdr>
    </w:div>
    <w:div w:id="1550799023">
      <w:bodyDiv w:val="1"/>
      <w:marLeft w:val="0"/>
      <w:marRight w:val="0"/>
      <w:marTop w:val="0"/>
      <w:marBottom w:val="0"/>
      <w:divBdr>
        <w:top w:val="none" w:sz="0" w:space="0" w:color="auto"/>
        <w:left w:val="none" w:sz="0" w:space="0" w:color="auto"/>
        <w:bottom w:val="none" w:sz="0" w:space="0" w:color="auto"/>
        <w:right w:val="none" w:sz="0" w:space="0" w:color="auto"/>
      </w:divBdr>
    </w:div>
    <w:div w:id="1652979874">
      <w:bodyDiv w:val="1"/>
      <w:marLeft w:val="0"/>
      <w:marRight w:val="0"/>
      <w:marTop w:val="0"/>
      <w:marBottom w:val="0"/>
      <w:divBdr>
        <w:top w:val="none" w:sz="0" w:space="0" w:color="auto"/>
        <w:left w:val="none" w:sz="0" w:space="0" w:color="auto"/>
        <w:bottom w:val="none" w:sz="0" w:space="0" w:color="auto"/>
        <w:right w:val="none" w:sz="0" w:space="0" w:color="auto"/>
      </w:divBdr>
    </w:div>
    <w:div w:id="1685549797">
      <w:bodyDiv w:val="1"/>
      <w:marLeft w:val="0"/>
      <w:marRight w:val="0"/>
      <w:marTop w:val="0"/>
      <w:marBottom w:val="0"/>
      <w:divBdr>
        <w:top w:val="none" w:sz="0" w:space="0" w:color="auto"/>
        <w:left w:val="none" w:sz="0" w:space="0" w:color="auto"/>
        <w:bottom w:val="none" w:sz="0" w:space="0" w:color="auto"/>
        <w:right w:val="none" w:sz="0" w:space="0" w:color="auto"/>
      </w:divBdr>
    </w:div>
    <w:div w:id="17944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Muñoz Cruz</dc:creator>
  <cp:keywords/>
  <dc:description/>
  <cp:lastModifiedBy>Andrea  Muñoz Cruz</cp:lastModifiedBy>
  <cp:revision>2</cp:revision>
  <cp:lastPrinted>2026-01-26T16:16:00Z</cp:lastPrinted>
  <dcterms:created xsi:type="dcterms:W3CDTF">2026-01-26T16:37:00Z</dcterms:created>
  <dcterms:modified xsi:type="dcterms:W3CDTF">2026-01-26T16:37:00Z</dcterms:modified>
</cp:coreProperties>
</file>