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79C56C94" w:rsidR="00A07416" w:rsidRPr="00963515" w:rsidRDefault="00A07416" w:rsidP="00DB2738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4F5C02FC" w:rsidR="00A07416" w:rsidRPr="00963515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963515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17EB6493" w14:textId="77777777" w:rsidR="00C4116F" w:rsidRPr="00963515" w:rsidRDefault="00C4116F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474E6AB2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7B4C2763">
                <wp:simplePos x="0" y="0"/>
                <wp:positionH relativeFrom="column">
                  <wp:posOffset>1081405</wp:posOffset>
                </wp:positionH>
                <wp:positionV relativeFrom="paragraph">
                  <wp:posOffset>4445</wp:posOffset>
                </wp:positionV>
                <wp:extent cx="3800475" cy="4659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659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95C6D" w14:textId="77777777" w:rsidR="001E7D1B" w:rsidRPr="00F17E48" w:rsidRDefault="001E7D1B" w:rsidP="001E7D1B">
                            <w:pPr>
                              <w:jc w:val="center"/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17E48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BASIFICACIÓN DE PLAZAS INICIALES PARA PERSONAL DOCENTE Y TÉCNICO DOCENTE DE EDUCACIÓN BÁSICA</w:t>
                            </w:r>
                          </w:p>
                          <w:p w14:paraId="12A7371B" w14:textId="188495F3" w:rsidR="00A07416" w:rsidRPr="00A07416" w:rsidRDefault="00A07416" w:rsidP="001E7D1B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15pt;margin-top:.35pt;width:299.2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" fillcolor="#cfcdcd [2894]" stroked="f" strokeweight=".5pt">
                <v:textbox>
                  <w:txbxContent>
                    <w:p w14:paraId="31795C6D" w14:textId="77777777" w:rsidR="001E7D1B" w:rsidRPr="00F17E48" w:rsidRDefault="001E7D1B" w:rsidP="001E7D1B">
                      <w:pPr>
                        <w:jc w:val="center"/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F17E48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BASIFICACIÓN DE PLAZAS INICIALES PARA PERSONAL DOCENTE Y TÉCNICO DOCENTE DE EDUCACIÓN BÁSICA</w:t>
                      </w:r>
                    </w:p>
                    <w:p w14:paraId="12A7371B" w14:textId="188495F3" w:rsidR="00A07416" w:rsidRPr="00A07416" w:rsidRDefault="00A07416" w:rsidP="001E7D1B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FA7E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12C558D2" w:rsidR="00284480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5055D" wp14:editId="3787A235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581650" cy="1404620"/>
                <wp:effectExtent l="0" t="0" r="19050" b="266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320D" w14:textId="61CAEA2B" w:rsidR="00963515" w:rsidRPr="00963515" w:rsidRDefault="00963515" w:rsidP="00963515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9635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Objetivo del trámite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5055D" id="_x0000_s1027" type="#_x0000_t202" style="position:absolute;margin-left:388.3pt;margin-top:27.2pt;width:439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" fillcolor="#d8d8d8 [2732]">
                <v:textbox style="mso-fit-shape-to-text:t">
                  <w:txbxContent>
                    <w:p w14:paraId="4D25320D" w14:textId="61CAEA2B" w:rsidR="00963515" w:rsidRPr="00963515" w:rsidRDefault="00963515" w:rsidP="00963515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9635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Objetivo del trámite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E6B5E1" w14:textId="69669941" w:rsidR="00963515" w:rsidRPr="00963515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F17E48" w14:paraId="58317C31" w14:textId="77777777" w:rsidTr="008C68B7">
        <w:tc>
          <w:tcPr>
            <w:tcW w:w="2689" w:type="dxa"/>
            <w:vAlign w:val="center"/>
          </w:tcPr>
          <w:p w14:paraId="43406442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46918894" w14:textId="0C61A52C" w:rsidR="00C4116F" w:rsidRPr="00963515" w:rsidRDefault="00C4116F" w:rsidP="0029753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>A pers</w:t>
            </w:r>
            <w:r w:rsidR="00297539"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>onal docente y técnico docente,</w:t>
            </w:r>
            <w:r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federal, estatal</w:t>
            </w:r>
            <w:r w:rsidR="00297539"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y convenio federal de Educación B</w:t>
            </w:r>
            <w:r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>ásica con fecha de contratación hasta el 01 de septiembre de 2013.</w:t>
            </w:r>
          </w:p>
        </w:tc>
      </w:tr>
      <w:tr w:rsidR="00C4116F" w:rsidRPr="00F17E48" w14:paraId="192B23C5" w14:textId="77777777" w:rsidTr="008C68B7">
        <w:tc>
          <w:tcPr>
            <w:tcW w:w="2689" w:type="dxa"/>
            <w:vAlign w:val="center"/>
          </w:tcPr>
          <w:p w14:paraId="7D764940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DE51A34" w14:textId="0E2203A4" w:rsidR="00C4116F" w:rsidRPr="00963515" w:rsidRDefault="00C4116F" w:rsidP="00496834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496834" w:rsidRPr="00963515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Realizar el trámite correspondiente para solicitar la </w:t>
            </w:r>
            <w:proofErr w:type="spellStart"/>
            <w:r w:rsidR="00496834" w:rsidRPr="00963515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="00496834" w:rsidRPr="00963515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de plaza </w:t>
            </w:r>
            <w:r w:rsidRPr="00F17E48">
              <w:rPr>
                <w:rFonts w:ascii="Adelle Sans Light" w:hAnsi="Adelle Sans Light"/>
                <w:sz w:val="20"/>
                <w:szCs w:val="20"/>
                <w:lang w:val="es-MX"/>
              </w:rPr>
              <w:t>docente inicial</w:t>
            </w:r>
          </w:p>
        </w:tc>
      </w:tr>
      <w:tr w:rsidR="00C4116F" w:rsidRPr="00963515" w14:paraId="3BC64889" w14:textId="77777777" w:rsidTr="008C68B7">
        <w:tc>
          <w:tcPr>
            <w:tcW w:w="2689" w:type="dxa"/>
            <w:vAlign w:val="center"/>
          </w:tcPr>
          <w:p w14:paraId="2707FF1B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78D26DAC" w14:textId="7C24C5EC" w:rsidR="00C4116F" w:rsidRPr="00963515" w:rsidRDefault="003A0C1E" w:rsidP="00C4116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Presencial</w:t>
            </w:r>
          </w:p>
        </w:tc>
      </w:tr>
      <w:tr w:rsidR="00C4116F" w:rsidRPr="00963515" w14:paraId="123CE8D9" w14:textId="77777777" w:rsidTr="008C68B7">
        <w:tc>
          <w:tcPr>
            <w:tcW w:w="2689" w:type="dxa"/>
            <w:vAlign w:val="center"/>
          </w:tcPr>
          <w:p w14:paraId="40D97CB9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7B4E9F29" w14:textId="6209E42E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Documento de </w:t>
            </w:r>
            <w:proofErr w:type="spellStart"/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basificación</w:t>
            </w:r>
            <w:proofErr w:type="spellEnd"/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Código 10</w:t>
            </w:r>
            <w:r w:rsidR="00496834"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</w:tbl>
    <w:p w14:paraId="4A77CCC0" w14:textId="25E35211" w:rsidR="006123B8" w:rsidRPr="00963515" w:rsidRDefault="006123B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963515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F17E48" w14:paraId="70AF4786" w14:textId="77777777" w:rsidTr="00DB2738">
        <w:trPr>
          <w:trHeight w:val="181"/>
        </w:trPr>
        <w:tc>
          <w:tcPr>
            <w:tcW w:w="8784" w:type="dxa"/>
            <w:vAlign w:val="center"/>
          </w:tcPr>
          <w:p w14:paraId="45D0D668" w14:textId="77777777" w:rsidR="00106128" w:rsidRPr="00963515" w:rsidRDefault="00106128" w:rsidP="00106128">
            <w:pPr>
              <w:pStyle w:val="Textoindependiente"/>
              <w:tabs>
                <w:tab w:val="left" w:pos="214"/>
              </w:tabs>
              <w:ind w:left="99"/>
              <w:rPr>
                <w:rFonts w:ascii="Adelle Sans Light" w:hAnsi="Adelle Sans Light"/>
                <w:color w:val="404040"/>
                <w:sz w:val="20"/>
                <w:szCs w:val="20"/>
              </w:rPr>
            </w:pPr>
          </w:p>
          <w:p w14:paraId="768E2C50" w14:textId="1E606AA9" w:rsidR="00C4116F" w:rsidRPr="00F17E48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Criterios para </w:t>
            </w:r>
            <w:r w:rsidR="00963515"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la realización del trá</w:t>
            </w:r>
            <w:r w:rsidR="001A7E05"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mite</w:t>
            </w:r>
            <w:r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:</w:t>
            </w:r>
          </w:p>
          <w:p w14:paraId="4747004F" w14:textId="77777777" w:rsidR="00C4116F" w:rsidRPr="00F17E48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09E3AB4C" w14:textId="77777777" w:rsidR="00C4116F" w:rsidRPr="00963515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Estar en servicio activo</w:t>
            </w:r>
          </w:p>
          <w:p w14:paraId="7E2F38DB" w14:textId="77777777" w:rsidR="00C4116F" w:rsidRPr="00F17E48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Tener seis meses un día de servicios efectivos</w:t>
            </w:r>
          </w:p>
          <w:p w14:paraId="74A516E0" w14:textId="39A72210" w:rsidR="00C4116F" w:rsidRPr="00F17E48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No ostentar nombramiento interino ni ostentar plaza de honorarios</w:t>
            </w:r>
          </w:p>
          <w:p w14:paraId="7C6B902C" w14:textId="77777777" w:rsidR="00C4116F" w:rsidRPr="00963515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No contar con Nota Mala (Acta Administrativa o de Extrañamiento)</w:t>
            </w:r>
          </w:p>
          <w:p w14:paraId="4586F17A" w14:textId="77777777" w:rsidR="00C4116F" w:rsidRPr="00963515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64EABB25" w14:textId="77777777" w:rsidR="00C4116F" w:rsidRPr="00963515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Requisitos:</w:t>
            </w:r>
          </w:p>
          <w:p w14:paraId="1C1A74E0" w14:textId="77777777" w:rsidR="00C4116F" w:rsidRPr="00963515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65780D44" w14:textId="46D5043A" w:rsidR="00D6507F" w:rsidRPr="00F17E48" w:rsidRDefault="00D6507F" w:rsidP="00D6507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Solicitud de </w:t>
            </w:r>
            <w:proofErr w:type="spellStart"/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de Plaza Inicial.</w:t>
            </w:r>
          </w:p>
          <w:p w14:paraId="75100CB1" w14:textId="77777777" w:rsidR="00D6507F" w:rsidRPr="00F17E48" w:rsidRDefault="00D6507F" w:rsidP="00D6507F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3E028792" w14:textId="7392E56A" w:rsidR="00C4116F" w:rsidRPr="00963515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Talón de pago. </w:t>
            </w:r>
          </w:p>
          <w:p w14:paraId="0217CFD9" w14:textId="0A6CF3B7" w:rsidR="00C4116F" w:rsidRPr="00F17E48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El ú</w:t>
            </w:r>
            <w:r w:rsidR="001A7E05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ltimo talón de pago vigente 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al ingreso de su trámite.</w:t>
            </w:r>
          </w:p>
          <w:p w14:paraId="668D6935" w14:textId="77777777" w:rsidR="00C4116F" w:rsidRPr="00F17E48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5A0A0AFE" w14:textId="77777777" w:rsidR="00C4116F" w:rsidRPr="00F17E48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Orden de adscripción del Centro de Trabajo actual.</w:t>
            </w:r>
          </w:p>
          <w:p w14:paraId="1FFCBEC4" w14:textId="77777777" w:rsidR="00C4116F" w:rsidRPr="00F17E48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3E2F214C" w14:textId="77777777" w:rsidR="00C4116F" w:rsidRPr="00963515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Constancia de Servicio.</w:t>
            </w:r>
          </w:p>
          <w:p w14:paraId="311D2E03" w14:textId="7579DF02" w:rsidR="00C4116F" w:rsidRPr="00F17E48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Expedida por </w:t>
            </w:r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la </w:t>
            </w:r>
            <w:r w:rsidR="009309EF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(el) </w:t>
            </w:r>
            <w:proofErr w:type="gramStart"/>
            <w:r w:rsidR="009309EF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Jefa</w:t>
            </w:r>
            <w:proofErr w:type="gramEnd"/>
            <w:r w:rsidR="009309EF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(e</w:t>
            </w:r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)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inmediato superior. </w:t>
            </w:r>
          </w:p>
          <w:p w14:paraId="477AF4EB" w14:textId="77777777" w:rsidR="00C4116F" w:rsidRPr="00F17E48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5312AE51" w14:textId="42BE1006" w:rsidR="00C4116F" w:rsidRPr="00F17E48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Declaración de Compatibilidad, si tiene una clave. Si tiene dos claves o más, presentar el Formato de </w:t>
            </w:r>
            <w:r w:rsidR="009309EF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Compatibilidad </w:t>
            </w:r>
            <w:r w:rsidR="009309EF" w:rsidRPr="00963515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t>validado por la Dirección de Recursos Humanos.</w:t>
            </w:r>
          </w:p>
          <w:p w14:paraId="0EB63631" w14:textId="77777777" w:rsidR="00C4116F" w:rsidRPr="00F17E48" w:rsidRDefault="00C4116F" w:rsidP="00C4116F">
            <w:pPr>
              <w:pStyle w:val="Prrafodelista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</w:p>
          <w:p w14:paraId="3A6C964D" w14:textId="173C54EB" w:rsidR="001A7E05" w:rsidRPr="00F17E48" w:rsidRDefault="00C4116F" w:rsidP="00F17E48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Título o cédula de</w:t>
            </w:r>
            <w:r w:rsidR="009309EF"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la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licenciatura</w:t>
            </w:r>
            <w:r w:rsidR="00297539"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.</w:t>
            </w:r>
          </w:p>
          <w:p w14:paraId="7E189AAF" w14:textId="661EB744" w:rsidR="001A7E05" w:rsidRPr="00963515" w:rsidRDefault="001A7E05" w:rsidP="001A7E05">
            <w:pPr>
              <w:pStyle w:val="Textoindependiente"/>
              <w:numPr>
                <w:ilvl w:val="0"/>
                <w:numId w:val="23"/>
              </w:numPr>
              <w:tabs>
                <w:tab w:val="left" w:pos="214"/>
              </w:tabs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lastRenderedPageBreak/>
              <w:t xml:space="preserve">Personal Federal se debe presentar con Formato Único de Personal en Código 95 o Movimiento de personal y primera orden de adscripción de alta, y en caso de ser Personal Estatal y Convenio Federal, presentar Movimiento de Personal Interino </w:t>
            </w: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Ilimitado y orden de adscripción de alta. </w:t>
            </w:r>
          </w:p>
          <w:p w14:paraId="34EB1AB6" w14:textId="77777777" w:rsidR="001A7E05" w:rsidRPr="00F17E48" w:rsidRDefault="001A7E05" w:rsidP="001A7E05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9B81CC4" w14:textId="2E196FB8" w:rsidR="00DB2738" w:rsidRPr="00F17E48" w:rsidRDefault="00DB2738" w:rsidP="003A0C1E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9133398" w14:textId="1CD02A06" w:rsidR="00DB2738" w:rsidRPr="00F17E48" w:rsidRDefault="00DB2738" w:rsidP="00DB2738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</w:tc>
      </w:tr>
    </w:tbl>
    <w:p w14:paraId="2980BD85" w14:textId="23361B4D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493072" wp14:editId="7A84D6DE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559117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9C92" w14:textId="41FB4FAA" w:rsidR="00C4116F" w:rsidRPr="00F17E48" w:rsidRDefault="00C4116F" w:rsidP="00DB2738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17E48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Nota: </w:t>
                            </w:r>
                            <w:r w:rsidR="003A0C1E" w:rsidRPr="00F17E48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 xml:space="preserve">El Centro de </w:t>
                            </w:r>
                            <w:r w:rsidR="009309EF" w:rsidRPr="00F17E48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T</w:t>
                            </w:r>
                            <w:r w:rsidR="003A0C1E" w:rsidRPr="00F17E48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rabajo</w:t>
                            </w:r>
                            <w:r w:rsidR="009309EF" w:rsidRPr="00F17E48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 xml:space="preserve"> de la Orden de Adscripcion, Constancia de Servicios y Talón de pago debe coi</w:t>
                            </w:r>
                            <w:r w:rsidR="00963515" w:rsidRPr="00F17E48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="009309EF" w:rsidRPr="00F17E48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cidir.</w:t>
                            </w:r>
                          </w:p>
                          <w:p w14:paraId="62E041EF" w14:textId="1375C550" w:rsidR="00C4116F" w:rsidRPr="00F17E48" w:rsidRDefault="00C4116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93072" id="_x0000_s1028" type="#_x0000_t202" style="position:absolute;margin-left:0;margin-top:28.75pt;width:440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">
                <v:textbox style="mso-fit-shape-to-text:t">
                  <w:txbxContent>
                    <w:p w14:paraId="0B829C92" w14:textId="41FB4FAA" w:rsidR="00C4116F" w:rsidRPr="00F17E48" w:rsidRDefault="00C4116F" w:rsidP="00DB2738">
                      <w:pPr>
                        <w:jc w:val="both"/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</w:pPr>
                      <w:r w:rsidRPr="00F17E48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Nota: </w:t>
                      </w:r>
                      <w:r w:rsidR="003A0C1E" w:rsidRPr="00F17E48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 xml:space="preserve">El Centro de </w:t>
                      </w:r>
                      <w:r w:rsidR="009309EF" w:rsidRPr="00F17E48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T</w:t>
                      </w:r>
                      <w:r w:rsidR="003A0C1E" w:rsidRPr="00F17E48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rabajo</w:t>
                      </w:r>
                      <w:r w:rsidR="009309EF" w:rsidRPr="00F17E48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 xml:space="preserve"> de la Orden de Adscripcion, Constancia de Servicios y Talón de pago debe coi</w:t>
                      </w:r>
                      <w:r w:rsidR="00963515" w:rsidRPr="00F17E48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n</w:t>
                      </w:r>
                      <w:r w:rsidR="009309EF" w:rsidRPr="00F17E48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cidir.</w:t>
                      </w:r>
                    </w:p>
                    <w:p w14:paraId="62E041EF" w14:textId="1375C550" w:rsidR="00C4116F" w:rsidRPr="00F17E48" w:rsidRDefault="00C4116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5A20F" w14:textId="73703695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70BE9AD0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39A7ADAD" w14:textId="0096E65B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Pasos </w:t>
            </w:r>
            <w:r w:rsidR="004E3B41"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a</w:t>
            </w: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Seguir</w:t>
            </w:r>
          </w:p>
        </w:tc>
      </w:tr>
    </w:tbl>
    <w:p w14:paraId="5B461D04" w14:textId="7D21844F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09DDB70D" w14:textId="0C04A0B3" w:rsidR="00A40650" w:rsidRPr="00963515" w:rsidRDefault="00A40650" w:rsidP="00C4116F">
      <w:pPr>
        <w:pStyle w:val="Prrafodelista"/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24089F7" w14:textId="62D09ECF" w:rsidR="00A40650" w:rsidRPr="00963515" w:rsidRDefault="000D49A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sz w:val="20"/>
          <w:szCs w:val="20"/>
        </w:rPr>
        <w:object w:dxaOrig="11799" w:dyaOrig="3202" w14:anchorId="5E90A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85pt;height:119.9pt" o:ole="">
            <v:imagedata r:id="rId7" o:title=""/>
          </v:shape>
          <o:OLEObject Type="Embed" ProgID="Visio.Drawing.11" ShapeID="_x0000_i1025" DrawAspect="Content" ObjectID="_1778923356" r:id="rId8"/>
        </w:object>
      </w:r>
    </w:p>
    <w:p w14:paraId="70B4CF8C" w14:textId="77777777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0D8395EA" w14:textId="0C1ADD65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40650" w:rsidRPr="00963515" w14:paraId="1AA2DCF5" w14:textId="77777777" w:rsidTr="000F5487">
        <w:tc>
          <w:tcPr>
            <w:tcW w:w="8828" w:type="dxa"/>
            <w:shd w:val="clear" w:color="auto" w:fill="E7E6E6" w:themeFill="background2"/>
            <w:vAlign w:val="center"/>
          </w:tcPr>
          <w:p w14:paraId="16DF96A4" w14:textId="2D22AE4A" w:rsidR="00A40650" w:rsidRPr="00963515" w:rsidRDefault="00A40650" w:rsidP="000F548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7C88F7C6" w14:textId="26850D2C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F17E48" w14:paraId="025BE1C8" w14:textId="77777777" w:rsidTr="00324B27">
        <w:tc>
          <w:tcPr>
            <w:tcW w:w="8828" w:type="dxa"/>
            <w:vAlign w:val="center"/>
          </w:tcPr>
          <w:p w14:paraId="2BD3FB3F" w14:textId="77777777" w:rsidR="00106128" w:rsidRPr="00963515" w:rsidRDefault="00106128" w:rsidP="00106128">
            <w:pPr>
              <w:pStyle w:val="Textoindependiente"/>
              <w:ind w:left="100"/>
              <w:rPr>
                <w:rFonts w:ascii="Adelle Sans Light" w:hAnsi="Adelle Sans Light"/>
                <w:color w:val="000000" w:themeColor="text1"/>
                <w:sz w:val="20"/>
                <w:szCs w:val="20"/>
              </w:rPr>
            </w:pPr>
          </w:p>
          <w:p w14:paraId="79670812" w14:textId="47891AC7" w:rsidR="00C4116F" w:rsidRPr="00F17E48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1.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 Consultar los requisitos de forma </w:t>
            </w:r>
            <w:r w:rsidR="00475EEF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presencial 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 en el portal oficial de la Secretaría de Educación</w:t>
            </w:r>
            <w:r w:rsidR="003A0C1E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a través de la siguiente liga: </w:t>
            </w:r>
            <w:hyperlink r:id="rId9" w:history="1">
              <w:r w:rsidR="003A0C1E" w:rsidRPr="00F17E48">
                <w:rPr>
                  <w:rStyle w:val="Hipervnculo"/>
                  <w:rFonts w:ascii="Adelle Sans Light" w:hAnsi="Adelle Sans Light" w:cstheme="minorHAnsi"/>
                  <w:sz w:val="20"/>
                  <w:szCs w:val="20"/>
                  <w:lang w:val="es-MX"/>
                </w:rPr>
                <w:t>https://sep.puebla.gob.mx</w:t>
              </w:r>
            </w:hyperlink>
            <w:r w:rsidR="00963515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</w:p>
          <w:p w14:paraId="00AD9C52" w14:textId="77777777" w:rsidR="00C4116F" w:rsidRPr="00F17E48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F5299FB" w14:textId="59728E01" w:rsidR="00C4116F" w:rsidRPr="00F17E48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2.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Llenar format</w:t>
            </w:r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o de solicitud de </w:t>
            </w:r>
            <w:proofErr w:type="spellStart"/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de plaza inicial y entregar</w:t>
            </w:r>
            <w:r w:rsidR="003A0C1E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paquete de documentación al</w:t>
            </w:r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Departamento de Recursos Humanos Federal.</w:t>
            </w:r>
          </w:p>
          <w:p w14:paraId="3EEA01C2" w14:textId="77777777" w:rsidR="00C4116F" w:rsidRPr="00F17E48" w:rsidRDefault="00C4116F" w:rsidP="00C4116F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32525112" w14:textId="66ABDEAF" w:rsidR="00C4116F" w:rsidRPr="00F17E48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F17E48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3. </w:t>
            </w:r>
            <w:r w:rsidR="003A0C1E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Análisis y </w:t>
            </w:r>
            <w:proofErr w:type="gramStart"/>
            <w:r w:rsidR="003A0C1E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validación </w:t>
            </w:r>
            <w:r w:rsidR="009309EF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="003A0C1E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d</w:t>
            </w:r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el</w:t>
            </w:r>
            <w:proofErr w:type="gramEnd"/>
            <w:r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expediente por parte de la Unidad Administrativa</w:t>
            </w:r>
            <w:r w:rsidR="00297539" w:rsidRPr="00F17E48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</w:t>
            </w:r>
          </w:p>
          <w:p w14:paraId="1AFCFCC1" w14:textId="77777777" w:rsidR="00C4116F" w:rsidRPr="00F17E48" w:rsidRDefault="00C4116F" w:rsidP="00C4116F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075249D5" w14:textId="611B89A4" w:rsidR="00033392" w:rsidRPr="00963515" w:rsidRDefault="00C4116F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Paso 4.</w:t>
            </w: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Emisión</w:t>
            </w:r>
            <w:r w:rsidR="00297539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del documento de </w:t>
            </w:r>
            <w:proofErr w:type="spellStart"/>
            <w:r w:rsidR="00297539" w:rsidRPr="00963515">
              <w:rPr>
                <w:rFonts w:ascii="Adelle Sans Light" w:hAnsi="Adelle Sans Light" w:cstheme="minorHAnsi"/>
                <w:sz w:val="20"/>
                <w:szCs w:val="20"/>
              </w:rPr>
              <w:t>basificación</w:t>
            </w:r>
            <w:proofErr w:type="spellEnd"/>
            <w:r w:rsidR="00297539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y envío a rúbrica y firma por Titulares</w:t>
            </w:r>
            <w:r w:rsidR="00297539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correspondientes.</w:t>
            </w:r>
          </w:p>
          <w:p w14:paraId="111AD171" w14:textId="77777777" w:rsidR="00297539" w:rsidRPr="00963515" w:rsidRDefault="00297539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204140B3" w14:textId="69229D70" w:rsidR="00297539" w:rsidRPr="00963515" w:rsidRDefault="00297539" w:rsidP="00C4116F">
            <w:pPr>
              <w:pStyle w:val="Textoindependiente"/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Pa</w:t>
            </w:r>
            <w:r w:rsidR="00D6507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so</w:t>
            </w:r>
            <w:r w:rsidR="00475EE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 xml:space="preserve"> </w:t>
            </w:r>
            <w:r w:rsidR="00D6507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5.</w:t>
            </w:r>
            <w:r w:rsidR="009309EF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Entrega de </w:t>
            </w:r>
            <w:r w:rsidR="003A0C1E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documento </w:t>
            </w:r>
            <w:proofErr w:type="spellStart"/>
            <w:r w:rsidR="009309EF" w:rsidRPr="00963515">
              <w:rPr>
                <w:rFonts w:ascii="Adelle Sans Light" w:hAnsi="Adelle Sans Light" w:cstheme="minorHAnsi"/>
                <w:sz w:val="20"/>
                <w:szCs w:val="20"/>
              </w:rPr>
              <w:t>basificación</w:t>
            </w:r>
            <w:proofErr w:type="spellEnd"/>
            <w:r w:rsidR="009309EF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al usuario (a</w:t>
            </w:r>
            <w:r w:rsidR="00D6507F" w:rsidRPr="00963515">
              <w:rPr>
                <w:rFonts w:ascii="Adelle Sans Light" w:hAnsi="Adelle Sans Light" w:cstheme="minorHAnsi"/>
                <w:sz w:val="20"/>
                <w:szCs w:val="20"/>
              </w:rPr>
              <w:t>).</w:t>
            </w:r>
          </w:p>
        </w:tc>
      </w:tr>
    </w:tbl>
    <w:p w14:paraId="55CF5607" w14:textId="77CB35D4" w:rsidR="009C205F" w:rsidRDefault="009C205F">
      <w:pPr>
        <w:rPr>
          <w:rFonts w:ascii="Adelle Sans Light" w:hAnsi="Adelle Sans Light"/>
          <w:sz w:val="20"/>
          <w:szCs w:val="20"/>
          <w:lang w:val="es-MX"/>
        </w:rPr>
      </w:pPr>
    </w:p>
    <w:p w14:paraId="49DCEDA4" w14:textId="3B958E83" w:rsid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p w14:paraId="7388FA93" w14:textId="6901C213" w:rsid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p w14:paraId="037F49AB" w14:textId="4539D4C7" w:rsid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p w14:paraId="56A49DD9" w14:textId="77777777" w:rsidR="00963515" w:rsidRP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4E9F94F5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2E3F7A1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4A21B7D4" w14:textId="6B6D043F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1706435D" w14:textId="77777777" w:rsidTr="008C68B7">
        <w:tc>
          <w:tcPr>
            <w:tcW w:w="2689" w:type="dxa"/>
            <w:vAlign w:val="center"/>
          </w:tcPr>
          <w:p w14:paraId="73EE7D1D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1F42AFAF" w14:textId="77777777" w:rsidR="00C4116F" w:rsidRPr="00963515" w:rsidRDefault="00C4116F" w:rsidP="008C68B7">
            <w:pPr>
              <w:pStyle w:val="Textoindependiente"/>
              <w:spacing w:before="85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30 días hábiles.</w:t>
            </w:r>
          </w:p>
          <w:p w14:paraId="5C5A80A6" w14:textId="77777777" w:rsidR="00C4116F" w:rsidRPr="00963515" w:rsidRDefault="00C4116F" w:rsidP="008C68B7">
            <w:pPr>
              <w:tabs>
                <w:tab w:val="left" w:pos="286"/>
              </w:tabs>
              <w:spacing w:line="207" w:lineRule="exact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4116F" w:rsidRPr="00963515" w14:paraId="64E2CF43" w14:textId="77777777" w:rsidTr="008C68B7">
        <w:tc>
          <w:tcPr>
            <w:tcW w:w="2689" w:type="dxa"/>
            <w:vAlign w:val="center"/>
          </w:tcPr>
          <w:p w14:paraId="6652FF34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1915657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Sin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</w:tr>
      <w:tr w:rsidR="00C4116F" w:rsidRPr="00F17E48" w14:paraId="4EDE18EE" w14:textId="77777777" w:rsidTr="00D6507F">
        <w:trPr>
          <w:trHeight w:val="853"/>
        </w:trPr>
        <w:tc>
          <w:tcPr>
            <w:tcW w:w="2689" w:type="dxa"/>
            <w:vAlign w:val="center"/>
          </w:tcPr>
          <w:p w14:paraId="6C36244A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41B1ABF" w14:textId="77777777" w:rsidR="00C4116F" w:rsidRPr="00963515" w:rsidRDefault="00C4116F" w:rsidP="008C68B7">
            <w:pPr>
              <w:tabs>
                <w:tab w:val="center" w:pos="6606"/>
              </w:tabs>
              <w:spacing w:after="378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Secretaría de Educación Oficinas Centrales, ubicada en Calle Jesús Reyes Heroles, sin número, Colonia Nueva Aurora, Puebla, en el Departamento de Recursos Humanos Federal.</w:t>
            </w:r>
          </w:p>
        </w:tc>
      </w:tr>
    </w:tbl>
    <w:p w14:paraId="3EAC52BA" w14:textId="77777777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p w14:paraId="208EF8CB" w14:textId="0E767AB1" w:rsidR="00A07416" w:rsidRPr="00963515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061B093A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38EC76B1" w14:textId="77777777" w:rsidTr="008C68B7">
        <w:tc>
          <w:tcPr>
            <w:tcW w:w="2689" w:type="dxa"/>
            <w:vAlign w:val="center"/>
          </w:tcPr>
          <w:p w14:paraId="173F2A4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6D4631AC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Departamento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5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Recursos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Humanos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Federal</w:t>
            </w:r>
          </w:p>
        </w:tc>
      </w:tr>
      <w:tr w:rsidR="00C4116F" w:rsidRPr="00F17E48" w14:paraId="43E05F91" w14:textId="77777777" w:rsidTr="008C68B7">
        <w:tc>
          <w:tcPr>
            <w:tcW w:w="2689" w:type="dxa"/>
            <w:vAlign w:val="center"/>
          </w:tcPr>
          <w:p w14:paraId="62922AA8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C7B5E61" w14:textId="77777777" w:rsidR="00C4116F" w:rsidRPr="00963515" w:rsidRDefault="00C4116F" w:rsidP="008C68B7">
            <w:pPr>
              <w:pStyle w:val="Textoindependiente"/>
              <w:spacing w:before="10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María del Carmen de la </w:t>
            </w:r>
            <w:proofErr w:type="spellStart"/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Llata</w:t>
            </w:r>
            <w:proofErr w:type="spellEnd"/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Herrera</w:t>
            </w:r>
          </w:p>
        </w:tc>
      </w:tr>
      <w:tr w:rsidR="00C4116F" w:rsidRPr="00963515" w14:paraId="5CFDF8A8" w14:textId="77777777" w:rsidTr="008C68B7">
        <w:tc>
          <w:tcPr>
            <w:tcW w:w="2689" w:type="dxa"/>
            <w:vAlign w:val="center"/>
          </w:tcPr>
          <w:p w14:paraId="11BF1D96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6BDECA26" w14:textId="77777777" w:rsidR="00C4116F" w:rsidRPr="00963515" w:rsidRDefault="00C4116F" w:rsidP="008C68B7">
            <w:pPr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222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229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69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00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3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extensión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1203</w:t>
            </w:r>
          </w:p>
        </w:tc>
      </w:tr>
      <w:tr w:rsidR="00C4116F" w:rsidRPr="00F17E48" w14:paraId="6529A969" w14:textId="77777777" w:rsidTr="008C68B7">
        <w:tc>
          <w:tcPr>
            <w:tcW w:w="2689" w:type="dxa"/>
            <w:vAlign w:val="center"/>
          </w:tcPr>
          <w:p w14:paraId="163931C1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B368218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C4116F" w:rsidRPr="00963515" w14:paraId="422529E1" w14:textId="77777777" w:rsidTr="008C68B7">
        <w:tc>
          <w:tcPr>
            <w:tcW w:w="2689" w:type="dxa"/>
            <w:vAlign w:val="center"/>
          </w:tcPr>
          <w:p w14:paraId="0A55010E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7A163CBD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8:00 a.m. a 3:00 p.m.</w:t>
            </w:r>
          </w:p>
        </w:tc>
      </w:tr>
    </w:tbl>
    <w:p w14:paraId="48A53CD1" w14:textId="0E3ECA06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3753DF89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4E052B1D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7B3691B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116F" w:rsidRPr="00F17E48" w14:paraId="342198D5" w14:textId="77777777" w:rsidTr="008C68B7">
        <w:tc>
          <w:tcPr>
            <w:tcW w:w="8828" w:type="dxa"/>
            <w:vAlign w:val="center"/>
          </w:tcPr>
          <w:p w14:paraId="56AC8971" w14:textId="77777777" w:rsidR="00C4116F" w:rsidRPr="00963515" w:rsidRDefault="00C4116F" w:rsidP="00963515">
            <w:pPr>
              <w:spacing w:after="160" w:line="276" w:lineRule="auto"/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En caso de extraviar el documento obtenido con este trámite, se debe solicitar la REIMPRESIÓN, presentando únicamente el talón de pago vigente. </w:t>
            </w:r>
          </w:p>
        </w:tc>
      </w:tr>
    </w:tbl>
    <w:p w14:paraId="728D3223" w14:textId="1FACBA10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F17E48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963515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Pr="00963515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5CFE79FB" w14:textId="77777777" w:rsidR="00A40650" w:rsidRPr="00F17E48" w:rsidRDefault="00A40650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6FC4102" w14:textId="77777777" w:rsidR="007C6AF7" w:rsidRPr="00963515" w:rsidRDefault="007C6AF7" w:rsidP="00D6507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963515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963515" w:rsidSect="00F17E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78E9" w14:textId="77777777" w:rsidR="00D72832" w:rsidRDefault="00D72832" w:rsidP="007C6AF7">
      <w:r>
        <w:separator/>
      </w:r>
    </w:p>
  </w:endnote>
  <w:endnote w:type="continuationSeparator" w:id="0">
    <w:p w14:paraId="57325531" w14:textId="77777777" w:rsidR="00D72832" w:rsidRDefault="00D72832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DE13" w14:textId="77777777" w:rsidR="00C9558F" w:rsidRDefault="00C955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2E2" w14:textId="77777777" w:rsidR="00C9558F" w:rsidRDefault="00C955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EFE4" w14:textId="77777777" w:rsidR="00C9558F" w:rsidRDefault="00C95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0701" w14:textId="77777777" w:rsidR="00D72832" w:rsidRDefault="00D72832" w:rsidP="007C6AF7">
      <w:r>
        <w:separator/>
      </w:r>
    </w:p>
  </w:footnote>
  <w:footnote w:type="continuationSeparator" w:id="0">
    <w:p w14:paraId="36B5EDFC" w14:textId="77777777" w:rsidR="00D72832" w:rsidRDefault="00D72832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FB50" w14:textId="77777777" w:rsidR="00C9558F" w:rsidRDefault="00C955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40D7957A" w:rsidR="007C6AF7" w:rsidRDefault="00A074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5B5DB13E">
          <wp:simplePos x="0" y="0"/>
          <wp:positionH relativeFrom="page">
            <wp:posOffset>38806</wp:posOffset>
          </wp:positionH>
          <wp:positionV relativeFrom="paragraph">
            <wp:posOffset>-440055</wp:posOffset>
          </wp:positionV>
          <wp:extent cx="7683875" cy="10044282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875" cy="10044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3DFFA057" w:rsidR="007C6AF7" w:rsidRDefault="007C6AF7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C6AF7" w:rsidRDefault="007C6AF7">
    <w:pPr>
      <w:pStyle w:val="Encabezado"/>
    </w:pPr>
  </w:p>
  <w:p w14:paraId="53C155E6" w14:textId="3B093F0F" w:rsidR="00DB2738" w:rsidRDefault="00DB2738">
    <w:pPr>
      <w:pStyle w:val="Encabezado"/>
    </w:pPr>
  </w:p>
  <w:p w14:paraId="6CC4E881" w14:textId="591896B2" w:rsidR="00DB2738" w:rsidRDefault="00DB2738">
    <w:pPr>
      <w:pStyle w:val="Encabezado"/>
    </w:pPr>
  </w:p>
  <w:p w14:paraId="1F5A11FE" w14:textId="77777777" w:rsidR="00DB2738" w:rsidRDefault="00DB27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7931" w14:textId="77777777" w:rsidR="00C9558F" w:rsidRDefault="00C955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0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1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3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2028142613">
    <w:abstractNumId w:val="0"/>
  </w:num>
  <w:num w:numId="2" w16cid:durableId="1658877797">
    <w:abstractNumId w:val="15"/>
  </w:num>
  <w:num w:numId="3" w16cid:durableId="1033337798">
    <w:abstractNumId w:val="9"/>
  </w:num>
  <w:num w:numId="4" w16cid:durableId="21832329">
    <w:abstractNumId w:val="2"/>
  </w:num>
  <w:num w:numId="5" w16cid:durableId="1829437981">
    <w:abstractNumId w:val="12"/>
  </w:num>
  <w:num w:numId="6" w16cid:durableId="564991695">
    <w:abstractNumId w:val="8"/>
  </w:num>
  <w:num w:numId="7" w16cid:durableId="575014659">
    <w:abstractNumId w:val="16"/>
  </w:num>
  <w:num w:numId="8" w16cid:durableId="1041906698">
    <w:abstractNumId w:val="5"/>
  </w:num>
  <w:num w:numId="9" w16cid:durableId="509494393">
    <w:abstractNumId w:val="18"/>
  </w:num>
  <w:num w:numId="10" w16cid:durableId="933128800">
    <w:abstractNumId w:val="14"/>
  </w:num>
  <w:num w:numId="11" w16cid:durableId="1548878303">
    <w:abstractNumId w:val="20"/>
  </w:num>
  <w:num w:numId="12" w16cid:durableId="386147719">
    <w:abstractNumId w:val="13"/>
  </w:num>
  <w:num w:numId="13" w16cid:durableId="1278680545">
    <w:abstractNumId w:val="11"/>
  </w:num>
  <w:num w:numId="14" w16cid:durableId="357435263">
    <w:abstractNumId w:val="4"/>
  </w:num>
  <w:num w:numId="15" w16cid:durableId="1084302471">
    <w:abstractNumId w:val="10"/>
  </w:num>
  <w:num w:numId="16" w16cid:durableId="946618674">
    <w:abstractNumId w:val="21"/>
  </w:num>
  <w:num w:numId="17" w16cid:durableId="1710453906">
    <w:abstractNumId w:val="19"/>
  </w:num>
  <w:num w:numId="18" w16cid:durableId="996541540">
    <w:abstractNumId w:val="6"/>
  </w:num>
  <w:num w:numId="19" w16cid:durableId="1984119998">
    <w:abstractNumId w:val="6"/>
  </w:num>
  <w:num w:numId="20" w16cid:durableId="12919732">
    <w:abstractNumId w:val="7"/>
  </w:num>
  <w:num w:numId="21" w16cid:durableId="1455557310">
    <w:abstractNumId w:val="19"/>
  </w:num>
  <w:num w:numId="22" w16cid:durableId="262807592">
    <w:abstractNumId w:val="17"/>
  </w:num>
  <w:num w:numId="23" w16cid:durableId="2067484093">
    <w:abstractNumId w:val="1"/>
  </w:num>
  <w:num w:numId="24" w16cid:durableId="922951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97877"/>
    <w:rsid w:val="000D49A0"/>
    <w:rsid w:val="000E2E9C"/>
    <w:rsid w:val="000E5637"/>
    <w:rsid w:val="00106128"/>
    <w:rsid w:val="00106D1B"/>
    <w:rsid w:val="0011512B"/>
    <w:rsid w:val="00131673"/>
    <w:rsid w:val="001A7E05"/>
    <w:rsid w:val="001E7D1B"/>
    <w:rsid w:val="00220701"/>
    <w:rsid w:val="0022179F"/>
    <w:rsid w:val="00241F0B"/>
    <w:rsid w:val="0025428E"/>
    <w:rsid w:val="00284480"/>
    <w:rsid w:val="00297539"/>
    <w:rsid w:val="002C7A83"/>
    <w:rsid w:val="00324B27"/>
    <w:rsid w:val="00331661"/>
    <w:rsid w:val="003A0C1E"/>
    <w:rsid w:val="003B6BAC"/>
    <w:rsid w:val="003D2389"/>
    <w:rsid w:val="004221EA"/>
    <w:rsid w:val="00430AD3"/>
    <w:rsid w:val="00475EEF"/>
    <w:rsid w:val="00482758"/>
    <w:rsid w:val="00496834"/>
    <w:rsid w:val="004A17EB"/>
    <w:rsid w:val="004A6B58"/>
    <w:rsid w:val="004C48E6"/>
    <w:rsid w:val="004D409E"/>
    <w:rsid w:val="004E029D"/>
    <w:rsid w:val="004E2FFB"/>
    <w:rsid w:val="004E3B41"/>
    <w:rsid w:val="00512A9F"/>
    <w:rsid w:val="005666D0"/>
    <w:rsid w:val="00581E63"/>
    <w:rsid w:val="00595677"/>
    <w:rsid w:val="005D17E5"/>
    <w:rsid w:val="005E78CE"/>
    <w:rsid w:val="00603F1D"/>
    <w:rsid w:val="006123B8"/>
    <w:rsid w:val="006179E1"/>
    <w:rsid w:val="006544F1"/>
    <w:rsid w:val="00676612"/>
    <w:rsid w:val="006F21B7"/>
    <w:rsid w:val="006F7DFD"/>
    <w:rsid w:val="00721365"/>
    <w:rsid w:val="0073235D"/>
    <w:rsid w:val="00757051"/>
    <w:rsid w:val="007926E2"/>
    <w:rsid w:val="007C6AF7"/>
    <w:rsid w:val="0083175A"/>
    <w:rsid w:val="00863F63"/>
    <w:rsid w:val="00874D7A"/>
    <w:rsid w:val="008A7F23"/>
    <w:rsid w:val="008C6D0F"/>
    <w:rsid w:val="008D1F9E"/>
    <w:rsid w:val="008D52FA"/>
    <w:rsid w:val="008D75EE"/>
    <w:rsid w:val="008E7430"/>
    <w:rsid w:val="008E7F40"/>
    <w:rsid w:val="008F005F"/>
    <w:rsid w:val="009309EF"/>
    <w:rsid w:val="00963515"/>
    <w:rsid w:val="009643DB"/>
    <w:rsid w:val="009C205F"/>
    <w:rsid w:val="009D71FF"/>
    <w:rsid w:val="009F16A7"/>
    <w:rsid w:val="00A07416"/>
    <w:rsid w:val="00A40650"/>
    <w:rsid w:val="00A62761"/>
    <w:rsid w:val="00A65793"/>
    <w:rsid w:val="00A67B3D"/>
    <w:rsid w:val="00A74A28"/>
    <w:rsid w:val="00AA70E7"/>
    <w:rsid w:val="00AE087F"/>
    <w:rsid w:val="00AE17E4"/>
    <w:rsid w:val="00B011BC"/>
    <w:rsid w:val="00BA71DE"/>
    <w:rsid w:val="00BC63B6"/>
    <w:rsid w:val="00BE587E"/>
    <w:rsid w:val="00C4116F"/>
    <w:rsid w:val="00C566F1"/>
    <w:rsid w:val="00C80CC5"/>
    <w:rsid w:val="00C85FAC"/>
    <w:rsid w:val="00C923BA"/>
    <w:rsid w:val="00C94CBB"/>
    <w:rsid w:val="00C9558F"/>
    <w:rsid w:val="00CA4E2B"/>
    <w:rsid w:val="00CD0C04"/>
    <w:rsid w:val="00CF17AA"/>
    <w:rsid w:val="00D34118"/>
    <w:rsid w:val="00D6507F"/>
    <w:rsid w:val="00D72832"/>
    <w:rsid w:val="00D90DAA"/>
    <w:rsid w:val="00DB2738"/>
    <w:rsid w:val="00E4721A"/>
    <w:rsid w:val="00E97671"/>
    <w:rsid w:val="00EA235E"/>
    <w:rsid w:val="00EC1105"/>
    <w:rsid w:val="00EE4C26"/>
    <w:rsid w:val="00F01FB1"/>
    <w:rsid w:val="00F17E48"/>
    <w:rsid w:val="00F4385A"/>
    <w:rsid w:val="00F74329"/>
    <w:rsid w:val="00FA2577"/>
    <w:rsid w:val="00FB0747"/>
    <w:rsid w:val="00FC6D52"/>
    <w:rsid w:val="00FD1CF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ortalsep@puebl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p.puebla.gob.m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2023-05-09T20:04:00Z</cp:lastPrinted>
  <dcterms:created xsi:type="dcterms:W3CDTF">2024-03-01T17:59:00Z</dcterms:created>
  <dcterms:modified xsi:type="dcterms:W3CDTF">2024-06-03T17:36:00Z</dcterms:modified>
</cp:coreProperties>
</file>