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E693" w14:textId="5785B0C2" w:rsidR="00A07416" w:rsidRPr="00522CE0" w:rsidRDefault="00A07416" w:rsidP="00F93E0A">
      <w:pPr>
        <w:pStyle w:val="Encabezado"/>
        <w:rPr>
          <w:rFonts w:ascii="Adelle Sans Light" w:hAnsi="Adelle Sans Light"/>
          <w:b/>
          <w:sz w:val="20"/>
          <w:szCs w:val="20"/>
          <w:lang w:val="es-MX"/>
        </w:rPr>
      </w:pPr>
    </w:p>
    <w:p w14:paraId="01DA4299" w14:textId="77777777" w:rsidR="00A07416" w:rsidRPr="00522CE0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</w:p>
    <w:p w14:paraId="0F8047C8" w14:textId="41AC8310" w:rsidR="00A07416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  <w:r w:rsidRPr="00522CE0">
        <w:rPr>
          <w:rFonts w:ascii="Adelle Sans Light" w:hAnsi="Adelle Sans Light"/>
          <w:b/>
          <w:sz w:val="20"/>
          <w:szCs w:val="20"/>
          <w:lang w:val="es-MX"/>
        </w:rPr>
        <w:t>Cédula Informativa TRAMITA-SE</w:t>
      </w:r>
    </w:p>
    <w:p w14:paraId="122CD48F" w14:textId="77777777" w:rsidR="00522CE0" w:rsidRPr="00522CE0" w:rsidRDefault="00522CE0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</w:p>
    <w:p w14:paraId="474E6AB2" w14:textId="77777777" w:rsidR="00A07416" w:rsidRPr="00522CE0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  <w:r w:rsidRPr="00522CE0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86B8" wp14:editId="6DBB5D95">
                <wp:simplePos x="0" y="0"/>
                <wp:positionH relativeFrom="column">
                  <wp:posOffset>748665</wp:posOffset>
                </wp:positionH>
                <wp:positionV relativeFrom="paragraph">
                  <wp:posOffset>6985</wp:posOffset>
                </wp:positionV>
                <wp:extent cx="4648200" cy="512140"/>
                <wp:effectExtent l="0" t="0" r="0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12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EB7C1" w14:textId="77777777" w:rsidR="00CB69ED" w:rsidRPr="00FF6A5A" w:rsidRDefault="00CB69ED" w:rsidP="006246CA">
                            <w:pPr>
                              <w:pStyle w:val="Textoindependiente"/>
                              <w:spacing w:before="118"/>
                              <w:ind w:right="4"/>
                              <w:jc w:val="center"/>
                              <w:rPr>
                                <w:rFonts w:ascii="Adelle Sans Light" w:hAnsi="Adelle Sans 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F33E7"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>BASIFICACIÓN DE PLAZAS PARA PERSONAL DE APOYO Y ASISTENCIA A LA EDUCACIÓN (ESTATAL, FEDERAL, CONVENIO) CON PLAZA INICIAL</w:t>
                            </w:r>
                          </w:p>
                          <w:p w14:paraId="12A7371B" w14:textId="590DDFC7" w:rsidR="00A07416" w:rsidRPr="00A07416" w:rsidRDefault="00A07416" w:rsidP="00A07416">
                            <w:pPr>
                              <w:pStyle w:val="Textoindependiente"/>
                              <w:spacing w:before="63"/>
                              <w:ind w:left="20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86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8.95pt;margin-top:.55pt;width:366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" fillcolor="#cfcdcd [2894]" stroked="f" strokeweight=".5pt">
                <v:textbox>
                  <w:txbxContent>
                    <w:p w14:paraId="044EB7C1" w14:textId="77777777" w:rsidR="00CB69ED" w:rsidRPr="00FF6A5A" w:rsidRDefault="00CB69ED" w:rsidP="006246CA">
                      <w:pPr>
                        <w:pStyle w:val="Textoindependiente"/>
                        <w:spacing w:before="118"/>
                        <w:ind w:right="4"/>
                        <w:jc w:val="center"/>
                        <w:rPr>
                          <w:rFonts w:ascii="Adelle Sans Light" w:hAnsi="Adelle Sans Ligh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F33E7"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  <w:lang w:val="es-MX"/>
                        </w:rPr>
                        <w:t>BASIFICACIÓN DE PLAZAS PARA PERSONAL DE APOYO Y ASISTENCIA A LA EDUCACIÓN (ESTATAL, FEDERAL, CONVENIO) CON PLAZA INICIAL</w:t>
                      </w:r>
                    </w:p>
                    <w:p w14:paraId="12A7371B" w14:textId="590DDFC7" w:rsidR="00A07416" w:rsidRPr="00A07416" w:rsidRDefault="00A07416" w:rsidP="00A07416">
                      <w:pPr>
                        <w:pStyle w:val="Textoindependiente"/>
                        <w:spacing w:before="63"/>
                        <w:ind w:left="20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FFA7E" w14:textId="77777777" w:rsidR="00A07416" w:rsidRPr="00522CE0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</w:p>
    <w:p w14:paraId="592C76BC" w14:textId="77777777" w:rsidR="00284480" w:rsidRPr="00522CE0" w:rsidRDefault="00284480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73FA60D2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9D3F8BE" w14:textId="77777777" w:rsidR="00324B27" w:rsidRPr="00522CE0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67614349" w14:textId="77777777" w:rsidR="00324B27" w:rsidRPr="00522CE0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522CE0" w14:paraId="1AB3BCAE" w14:textId="77777777" w:rsidTr="00324B27">
        <w:tc>
          <w:tcPr>
            <w:tcW w:w="2689" w:type="dxa"/>
            <w:vAlign w:val="center"/>
          </w:tcPr>
          <w:p w14:paraId="195F300C" w14:textId="77777777" w:rsidR="00324B27" w:rsidRPr="00522CE0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¿A</w:t>
            </w:r>
            <w:r w:rsidRPr="00522CE0">
              <w:rPr>
                <w:rFonts w:ascii="Adelle Sans Light" w:hAnsi="Adelle Sans Light" w:cs="Arial"/>
                <w:b/>
                <w:color w:val="000000" w:themeColor="text1"/>
                <w:spacing w:val="-4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quién</w:t>
            </w:r>
            <w:r w:rsidRPr="00522CE0">
              <w:rPr>
                <w:rFonts w:ascii="Adelle Sans Light" w:hAnsi="Adelle Sans Light" w:cs="Arial"/>
                <w:b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va</w:t>
            </w:r>
            <w:r w:rsidRPr="00522CE0">
              <w:rPr>
                <w:rFonts w:ascii="Adelle Sans Light" w:hAnsi="Adelle Sans Light" w:cs="Arial"/>
                <w:b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73C2FEBE" w14:textId="50316236" w:rsidR="00324B27" w:rsidRPr="00522CE0" w:rsidRDefault="00CB69ED" w:rsidP="00F01FB1">
            <w:pPr>
              <w:pStyle w:val="Textoindependiente"/>
              <w:tabs>
                <w:tab w:val="left" w:pos="2478"/>
              </w:tabs>
              <w:spacing w:before="79"/>
              <w:jc w:val="both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Personal de apoyo y asistencia a la educación Estatal, Federal y de Convenio Federal con plaza inicial de educación básica.</w:t>
            </w:r>
          </w:p>
        </w:tc>
      </w:tr>
      <w:tr w:rsidR="00324B27" w:rsidRPr="00522CE0" w14:paraId="32AA8A40" w14:textId="77777777" w:rsidTr="00324B27">
        <w:tc>
          <w:tcPr>
            <w:tcW w:w="2689" w:type="dxa"/>
            <w:vAlign w:val="center"/>
          </w:tcPr>
          <w:p w14:paraId="7C5A2A36" w14:textId="77777777" w:rsidR="00324B27" w:rsidRPr="00522CE0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553378B5" w14:textId="2E587F78" w:rsidR="00324B27" w:rsidRPr="00522CE0" w:rsidRDefault="00757051" w:rsidP="006007BD">
            <w:pPr>
              <w:spacing w:after="3" w:line="251" w:lineRule="auto"/>
              <w:ind w:left="-5" w:right="-61" w:hanging="10"/>
              <w:jc w:val="both"/>
              <w:rPr>
                <w:rFonts w:ascii="Adelle Sans Light" w:eastAsia="Arial" w:hAnsi="Adelle Sans Light" w:cs="Arial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  <w:br w:type="column"/>
            </w:r>
            <w:r w:rsidR="005829D2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Realizar el trámite correspondiente para </w:t>
            </w:r>
            <w:r w:rsidR="00CB69ED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solicitar la </w:t>
            </w:r>
            <w:proofErr w:type="spellStart"/>
            <w:r w:rsidR="00CB69ED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basificación</w:t>
            </w:r>
            <w:proofErr w:type="spellEnd"/>
            <w:r w:rsidR="00CB69ED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de </w:t>
            </w:r>
            <w:r w:rsidR="006007BD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la </w:t>
            </w:r>
            <w:r w:rsidR="00CB69ED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plaza</w:t>
            </w:r>
            <w:r w:rsidR="006007BD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inicial.</w:t>
            </w:r>
            <w:r w:rsidR="00CB69ED" w:rsidRPr="00522CE0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</w:p>
        </w:tc>
      </w:tr>
      <w:tr w:rsidR="00CB69ED" w:rsidRPr="00522CE0" w14:paraId="72521FB2" w14:textId="77777777" w:rsidTr="00324B27">
        <w:tc>
          <w:tcPr>
            <w:tcW w:w="2689" w:type="dxa"/>
            <w:vAlign w:val="center"/>
          </w:tcPr>
          <w:p w14:paraId="53869290" w14:textId="77777777" w:rsidR="00CB69ED" w:rsidRPr="00522CE0" w:rsidRDefault="00CB69ED" w:rsidP="00CB69ED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6CB18BEE" w14:textId="3E802B2E" w:rsidR="00CB69ED" w:rsidRPr="00522CE0" w:rsidRDefault="00F73794" w:rsidP="00F73794">
            <w:pPr>
              <w:pStyle w:val="Textoindependiente"/>
              <w:spacing w:before="100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delle Sans Light" w:eastAsia="Arial" w:hAnsi="Adelle Sans Light" w:cstheme="minorHAnsi"/>
                <w:sz w:val="20"/>
                <w:szCs w:val="20"/>
                <w:lang w:val="es-MX"/>
              </w:rPr>
              <w:t>Semi-presencial</w:t>
            </w:r>
            <w:proofErr w:type="spellEnd"/>
          </w:p>
        </w:tc>
      </w:tr>
      <w:tr w:rsidR="00324B27" w:rsidRPr="00522CE0" w14:paraId="01BADEB6" w14:textId="77777777" w:rsidTr="00324B27">
        <w:tc>
          <w:tcPr>
            <w:tcW w:w="2689" w:type="dxa"/>
            <w:vAlign w:val="center"/>
          </w:tcPr>
          <w:p w14:paraId="5396E1C7" w14:textId="77777777" w:rsidR="00324B27" w:rsidRPr="00522CE0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375CE49B" w14:textId="50534CEB" w:rsidR="00324B27" w:rsidRPr="00522CE0" w:rsidRDefault="00CB69ED" w:rsidP="00097877">
            <w:pPr>
              <w:spacing w:after="3" w:line="265" w:lineRule="auto"/>
              <w:rPr>
                <w:rFonts w:ascii="Adelle Sans Light" w:hAnsi="Adelle Sans Light" w:cs="Arial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noProof/>
                <w:position w:val="-4"/>
                <w:sz w:val="20"/>
                <w:szCs w:val="20"/>
                <w:lang w:val="es-MX" w:eastAsia="es-MX"/>
              </w:rPr>
              <w:t>Documento de basificación Código 10</w:t>
            </w:r>
            <w:r w:rsidR="005829D2" w:rsidRPr="00522CE0">
              <w:rPr>
                <w:rFonts w:ascii="Adelle Sans Light" w:hAnsi="Adelle Sans Light" w:cstheme="minorHAnsi"/>
                <w:noProof/>
                <w:position w:val="-4"/>
                <w:sz w:val="20"/>
                <w:szCs w:val="20"/>
                <w:lang w:val="es-MX" w:eastAsia="es-MX"/>
              </w:rPr>
              <w:t>.</w:t>
            </w:r>
          </w:p>
        </w:tc>
      </w:tr>
    </w:tbl>
    <w:p w14:paraId="4A77CCC0" w14:textId="77777777" w:rsidR="006123B8" w:rsidRPr="00522CE0" w:rsidRDefault="006123B8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63F411CB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5AAAC27D" w14:textId="77777777" w:rsidR="00324B27" w:rsidRPr="00522CE0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55B9787" w14:textId="77777777" w:rsidR="00324B27" w:rsidRPr="00522CE0" w:rsidRDefault="00324B27" w:rsidP="00934942">
      <w:pPr>
        <w:spacing w:line="276" w:lineRule="auto"/>
        <w:jc w:val="both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522CE0" w14:paraId="70AF4786" w14:textId="77777777" w:rsidTr="00CA4E2B">
        <w:tc>
          <w:tcPr>
            <w:tcW w:w="8784" w:type="dxa"/>
            <w:vAlign w:val="center"/>
          </w:tcPr>
          <w:p w14:paraId="7FAECD2A" w14:textId="77777777" w:rsidR="000E5A3C" w:rsidRPr="00522CE0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color w:val="404040"/>
                <w:sz w:val="20"/>
                <w:szCs w:val="20"/>
                <w:lang w:val="es-MX"/>
              </w:rPr>
            </w:pPr>
          </w:p>
          <w:p w14:paraId="7001AF41" w14:textId="123BE64B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Crite</w:t>
            </w:r>
            <w:r w:rsidR="005829D2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rios para la realización del trámite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:</w:t>
            </w:r>
          </w:p>
          <w:p w14:paraId="0BAD3924" w14:textId="77777777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0F75DC8B" w14:textId="77777777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1)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Estar en servicio activo</w:t>
            </w:r>
          </w:p>
          <w:p w14:paraId="379A7865" w14:textId="77777777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2)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Tener seis meses un día de servicios efectivos</w:t>
            </w:r>
          </w:p>
          <w:p w14:paraId="3C098180" w14:textId="77777777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3)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No ostentar nombramiento interino ni ostentar plaza de honorarios</w:t>
            </w:r>
          </w:p>
          <w:p w14:paraId="53B9D7ED" w14:textId="59E4B909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4)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No contar con Nota Mala (Acta Administrativa o de Extrañamiento)</w:t>
            </w:r>
          </w:p>
          <w:p w14:paraId="369B79F1" w14:textId="4165DE74" w:rsidR="006007BD" w:rsidRPr="00934942" w:rsidRDefault="006007BD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5)            Coincidir con el C.T. que aparece en su talón.</w:t>
            </w:r>
          </w:p>
          <w:p w14:paraId="1B9D836E" w14:textId="77777777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04C7CEC2" w14:textId="77777777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Requisitos:</w:t>
            </w:r>
          </w:p>
          <w:p w14:paraId="00539A02" w14:textId="77777777" w:rsidR="000E5A3C" w:rsidRPr="00934942" w:rsidRDefault="000E5A3C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5F6EA599" w14:textId="55752831" w:rsidR="00105412" w:rsidRPr="00934942" w:rsidRDefault="00105412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1)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 xml:space="preserve">Solicitud de </w:t>
            </w:r>
            <w:proofErr w:type="spellStart"/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Basificación</w:t>
            </w:r>
            <w:proofErr w:type="spellEnd"/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de Plaza Inicial.</w:t>
            </w:r>
          </w:p>
          <w:p w14:paraId="4F4C8745" w14:textId="77777777" w:rsidR="00105412" w:rsidRPr="00934942" w:rsidRDefault="00105412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2247F4AD" w14:textId="21C95A43" w:rsidR="000E5A3C" w:rsidRPr="00934942" w:rsidRDefault="00105412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2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 xml:space="preserve">Talón de pago. </w:t>
            </w:r>
          </w:p>
          <w:p w14:paraId="3D82624C" w14:textId="57ACC041" w:rsidR="000E5A3C" w:rsidRPr="00934942" w:rsidRDefault="005829D2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El </w:t>
            </w:r>
            <w:r w:rsidR="004A3E62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último talón de pago vigente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al ingreso de su trámite.</w:t>
            </w:r>
          </w:p>
          <w:p w14:paraId="2543B41D" w14:textId="0F67CC0F" w:rsidR="000E5A3C" w:rsidRPr="00934942" w:rsidRDefault="000E5A3C" w:rsidP="00934942">
            <w:pPr>
              <w:pStyle w:val="Textoindependiente"/>
              <w:tabs>
                <w:tab w:val="left" w:pos="214"/>
              </w:tabs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16184FE" w14:textId="55C98E70" w:rsidR="000E5A3C" w:rsidRPr="00934942" w:rsidRDefault="006007BD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3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 xml:space="preserve">Declaración de Compatibilidad, si tiene una clave. Si tiene dos claves o más, presentar el Formato de Compatibilidad, validado por la Dirección de Recursos Humanos. </w:t>
            </w:r>
          </w:p>
          <w:p w14:paraId="7E877C6E" w14:textId="5CE319F6" w:rsidR="000E5A3C" w:rsidRPr="00934942" w:rsidRDefault="000E5A3C" w:rsidP="00934942">
            <w:pPr>
              <w:pStyle w:val="Textoindependiente"/>
              <w:tabs>
                <w:tab w:val="left" w:pos="214"/>
              </w:tabs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2EBD8578" w14:textId="26CD2E81" w:rsidR="000E5A3C" w:rsidRPr="00934942" w:rsidRDefault="006007BD" w:rsidP="00934942">
            <w:pPr>
              <w:pStyle w:val="Textoindependiente"/>
              <w:tabs>
                <w:tab w:val="left" w:pos="214"/>
              </w:tabs>
              <w:ind w:left="99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4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ab/>
              <w:t>Personal Federal se debe presentar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con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Formato Único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de Personal en Código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95 o Movimiento de personal o primera orden de adscripción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="000D215F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de 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alta</w:t>
            </w:r>
            <w:r w:rsidR="000E5A3C"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>, y en caso de ser Personal Estatal y Convenio Federal, presentar Movimiento</w:t>
            </w:r>
            <w:r w:rsidRPr="0093494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de Personal Interino Ilimitado u orden de adscripción de alta. </w:t>
            </w:r>
          </w:p>
          <w:p w14:paraId="79133398" w14:textId="18152FB5" w:rsidR="00482758" w:rsidRPr="00522CE0" w:rsidRDefault="00482758" w:rsidP="00934942">
            <w:pPr>
              <w:pStyle w:val="Textoindependiente"/>
              <w:tabs>
                <w:tab w:val="left" w:pos="214"/>
              </w:tabs>
              <w:spacing w:before="5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1B889044" w14:textId="56BBC92C" w:rsidR="00A07416" w:rsidRPr="00522CE0" w:rsidRDefault="00A0741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70BE9AD0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39A7ADAD" w14:textId="0096E65B" w:rsidR="00324B27" w:rsidRPr="00522CE0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 xml:space="preserve">Pasos </w:t>
            </w:r>
            <w:r w:rsidR="004E3B41"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a</w:t>
            </w: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Seguir</w:t>
            </w:r>
          </w:p>
        </w:tc>
      </w:tr>
    </w:tbl>
    <w:p w14:paraId="5B461D04" w14:textId="7D21844F" w:rsidR="00324B27" w:rsidRPr="00522CE0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24089F7" w14:textId="3951EA07" w:rsidR="00A40650" w:rsidRPr="00522CE0" w:rsidRDefault="00387B1D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object w:dxaOrig="11799" w:dyaOrig="3202" w14:anchorId="3D229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165.75pt" o:ole="">
            <v:imagedata r:id="rId8" o:title=""/>
          </v:shape>
          <o:OLEObject Type="Embed" ProgID="Visio.Drawing.11" ShapeID="_x0000_i1025" DrawAspect="Content" ObjectID="_1778924848" r:id="rId9"/>
        </w:object>
      </w: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A40650" w:rsidRPr="00522CE0" w14:paraId="1AA2DCF5" w14:textId="77777777" w:rsidTr="000F5487">
        <w:tc>
          <w:tcPr>
            <w:tcW w:w="8828" w:type="dxa"/>
            <w:shd w:val="clear" w:color="auto" w:fill="E7E6E6" w:themeFill="background2"/>
            <w:vAlign w:val="center"/>
          </w:tcPr>
          <w:p w14:paraId="16DF96A4" w14:textId="2D22AE4A" w:rsidR="00A40650" w:rsidRPr="00522CE0" w:rsidRDefault="00A40650" w:rsidP="000F548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7C88F7C6" w14:textId="26850D2C" w:rsidR="00A40650" w:rsidRPr="00522CE0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025BE1C8" w14:textId="77777777" w:rsidTr="00324B27">
        <w:tc>
          <w:tcPr>
            <w:tcW w:w="8828" w:type="dxa"/>
            <w:vAlign w:val="center"/>
          </w:tcPr>
          <w:p w14:paraId="617A4043" w14:textId="77777777" w:rsidR="00F73794" w:rsidRPr="00387B1D" w:rsidRDefault="00F73794" w:rsidP="00F73794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387B1D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1.</w:t>
            </w:r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 Consultar los requisitos en el portal oficial de la Secretaría de Educación a través de la siguiente liga: </w:t>
            </w:r>
            <w:hyperlink r:id="rId10" w:history="1">
              <w:r w:rsidRPr="00387B1D">
                <w:rPr>
                  <w:rStyle w:val="Hipervnculo"/>
                  <w:rFonts w:ascii="Adelle Sans Light" w:hAnsi="Adelle Sans Light" w:cstheme="minorHAnsi"/>
                  <w:sz w:val="20"/>
                  <w:szCs w:val="20"/>
                  <w:lang w:val="es-MX"/>
                </w:rPr>
                <w:t>https://sep.puebla.gob.mx</w:t>
              </w:r>
            </w:hyperlink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</w:p>
          <w:p w14:paraId="2A0031D1" w14:textId="77777777" w:rsidR="00F73794" w:rsidRPr="00387B1D" w:rsidRDefault="00F73794" w:rsidP="00F73794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6483F2D8" w14:textId="4EF86106" w:rsidR="00F73794" w:rsidRPr="00387B1D" w:rsidRDefault="00F73794" w:rsidP="00F73794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387B1D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2.</w:t>
            </w:r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Integre, escanee y envíe la documentación solicitada al correo electrónico</w:t>
            </w:r>
            <w:r w:rsidR="00387B1D">
              <w:rPr>
                <w:lang w:val="es-MX"/>
              </w:rPr>
              <w:t xml:space="preserve"> </w:t>
            </w:r>
            <w:hyperlink r:id="rId11" w:history="1">
              <w:r w:rsidR="00387B1D">
                <w:rPr>
                  <w:rStyle w:val="Hipervnculo"/>
                  <w:rFonts w:ascii="Adelle Sans Light" w:hAnsi="Adelle Sans Light" w:cs="Calibri"/>
                </w:rPr>
                <w:t>basificacion@seppue.gob.mx</w:t>
              </w:r>
            </w:hyperlink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en formato PDF, no mayor a 10 </w:t>
            </w:r>
            <w:r w:rsidR="00387B1D"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Mb</w:t>
            </w:r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legible (si es correcta se validará y se confirmará con la emisión de un folio remitiéndolo a su correo electrónico, en caso contrario, se realizarán las observaciones pertinentes para su </w:t>
            </w:r>
            <w:proofErr w:type="spellStart"/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solventación</w:t>
            </w:r>
            <w:proofErr w:type="spellEnd"/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)</w:t>
            </w:r>
            <w:r w:rsid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.</w:t>
            </w:r>
          </w:p>
          <w:p w14:paraId="35083318" w14:textId="77777777" w:rsidR="00F73794" w:rsidRPr="00387B1D" w:rsidRDefault="00F73794" w:rsidP="00F73794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169CE568" w14:textId="77777777" w:rsidR="00F73794" w:rsidRPr="00387B1D" w:rsidRDefault="00F73794" w:rsidP="00F73794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387B1D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Paso 3. </w:t>
            </w:r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Una vez recibida la información, se validará y procederá al análisis y </w:t>
            </w:r>
            <w:proofErr w:type="spellStart"/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recabación</w:t>
            </w:r>
            <w:proofErr w:type="spellEnd"/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de firmas de los titulares por parte de la Unidad Administrativa.</w:t>
            </w:r>
          </w:p>
          <w:p w14:paraId="1C19776A" w14:textId="77777777" w:rsidR="00F73794" w:rsidRPr="00387B1D" w:rsidRDefault="00F73794" w:rsidP="00F73794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806CC91" w14:textId="77777777" w:rsidR="00F73794" w:rsidRPr="00387B1D" w:rsidRDefault="00F73794" w:rsidP="00F73794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387B1D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4.</w:t>
            </w:r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Emisión del documento de </w:t>
            </w:r>
            <w:proofErr w:type="spellStart"/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basificación</w:t>
            </w:r>
            <w:proofErr w:type="spellEnd"/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y envío a rúbrica y firma por Titulares correspondientes.</w:t>
            </w:r>
          </w:p>
          <w:p w14:paraId="57E28CD9" w14:textId="77777777" w:rsidR="00F73794" w:rsidRPr="00387B1D" w:rsidRDefault="00F73794" w:rsidP="00F73794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29424730" w14:textId="77777777" w:rsidR="00F73794" w:rsidRPr="00387B1D" w:rsidRDefault="00F73794" w:rsidP="00F73794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387B1D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5.</w:t>
            </w:r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Se le notificará vía correo electrónico el día de entrega de su documento </w:t>
            </w:r>
            <w:proofErr w:type="spellStart"/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basificación</w:t>
            </w:r>
            <w:proofErr w:type="spellEnd"/>
            <w:r w:rsidRPr="00387B1D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.</w:t>
            </w:r>
          </w:p>
          <w:p w14:paraId="3529645C" w14:textId="59B72102" w:rsidR="00DE75B8" w:rsidRPr="00387B1D" w:rsidRDefault="00DE75B8" w:rsidP="000E5A3C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204140B3" w14:textId="310AF221" w:rsidR="00F00713" w:rsidRPr="00522CE0" w:rsidRDefault="00F00713" w:rsidP="00983BCD">
            <w:pPr>
              <w:jc w:val="both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14:paraId="55CF5607" w14:textId="77777777" w:rsidR="009C205F" w:rsidRPr="00522CE0" w:rsidRDefault="009C205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4E9F94F5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2E3F7A1" w14:textId="77777777" w:rsidR="00324B27" w:rsidRPr="00522CE0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5B22610E" w14:textId="77777777" w:rsidR="00324B27" w:rsidRPr="00522CE0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522CE0" w14:paraId="56E79C43" w14:textId="77777777" w:rsidTr="00324B27">
        <w:tc>
          <w:tcPr>
            <w:tcW w:w="2689" w:type="dxa"/>
            <w:vAlign w:val="center"/>
          </w:tcPr>
          <w:p w14:paraId="50F23F0F" w14:textId="77777777" w:rsidR="00324B27" w:rsidRPr="00522CE0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40930EDB" w14:textId="77777777" w:rsidR="000E5A3C" w:rsidRPr="00522CE0" w:rsidRDefault="000E5A3C" w:rsidP="000E5A3C">
            <w:pPr>
              <w:pStyle w:val="Textoindependiente"/>
              <w:spacing w:before="85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45 días hábiles.</w:t>
            </w:r>
          </w:p>
          <w:p w14:paraId="17C0B4DF" w14:textId="741E1185" w:rsidR="00324B27" w:rsidRPr="00522CE0" w:rsidRDefault="00324B27" w:rsidP="00033392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24B27" w:rsidRPr="00522CE0" w14:paraId="3E3735CB" w14:textId="77777777" w:rsidTr="00324B27">
        <w:tc>
          <w:tcPr>
            <w:tcW w:w="2689" w:type="dxa"/>
            <w:vAlign w:val="center"/>
          </w:tcPr>
          <w:p w14:paraId="0E629A99" w14:textId="77777777" w:rsidR="00324B27" w:rsidRPr="00522CE0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77D19467" w14:textId="391B497B" w:rsidR="00324B27" w:rsidRPr="00522CE0" w:rsidRDefault="004221EA" w:rsidP="00C33133">
            <w:pPr>
              <w:spacing w:line="276" w:lineRule="auto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  <w:t>Sin</w:t>
            </w:r>
            <w:r w:rsidRPr="00522CE0">
              <w:rPr>
                <w:rFonts w:ascii="Adelle Sans Light" w:hAnsi="Adelle Sans Light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  <w:t>Costo</w:t>
            </w:r>
            <w:r w:rsidR="00F01FB1" w:rsidRPr="00522CE0"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  <w:t>.</w:t>
            </w:r>
          </w:p>
        </w:tc>
      </w:tr>
      <w:tr w:rsidR="00324B27" w:rsidRPr="00522CE0" w14:paraId="0D478B97" w14:textId="77777777" w:rsidTr="00331661">
        <w:trPr>
          <w:trHeight w:val="1018"/>
        </w:trPr>
        <w:tc>
          <w:tcPr>
            <w:tcW w:w="2689" w:type="dxa"/>
            <w:vAlign w:val="center"/>
          </w:tcPr>
          <w:p w14:paraId="671788AE" w14:textId="77777777" w:rsidR="00324B27" w:rsidRPr="00522CE0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lastRenderedPageBreak/>
              <w:t>Centros de Atención.</w:t>
            </w:r>
          </w:p>
        </w:tc>
        <w:tc>
          <w:tcPr>
            <w:tcW w:w="6139" w:type="dxa"/>
            <w:vAlign w:val="center"/>
          </w:tcPr>
          <w:p w14:paraId="0CE3768C" w14:textId="20578EB7" w:rsidR="00324B27" w:rsidRPr="00522CE0" w:rsidRDefault="000E5A3C" w:rsidP="00331661">
            <w:pPr>
              <w:tabs>
                <w:tab w:val="center" w:pos="6606"/>
              </w:tabs>
              <w:spacing w:after="378"/>
              <w:jc w:val="both"/>
              <w:rPr>
                <w:rFonts w:ascii="Adelle Sans Light" w:eastAsia="Arial" w:hAnsi="Adelle Sans Light" w:cs="Arial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Secretaría de Educación Oficinas Centrales, ubicada en Calle Jesús Reyes Heroles, sin número, Colonia Nueva Aurora, Puebla, en el Departamento de Recursos Humanos Federal.</w:t>
            </w:r>
          </w:p>
        </w:tc>
      </w:tr>
    </w:tbl>
    <w:p w14:paraId="208EF8CB" w14:textId="77777777" w:rsidR="00A07416" w:rsidRPr="00522CE0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101D0741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2907177E" w14:textId="77777777" w:rsidR="00324B27" w:rsidRPr="00522CE0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44AC1138" w14:textId="77777777" w:rsidR="00324B27" w:rsidRPr="00522CE0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689"/>
        <w:gridCol w:w="6139"/>
      </w:tblGrid>
      <w:tr w:rsidR="000E5A3C" w:rsidRPr="00522CE0" w14:paraId="0780793C" w14:textId="77777777" w:rsidTr="000E5A3C">
        <w:tc>
          <w:tcPr>
            <w:tcW w:w="2689" w:type="dxa"/>
            <w:vAlign w:val="center"/>
          </w:tcPr>
          <w:p w14:paraId="181D6B8F" w14:textId="77777777" w:rsidR="000E5A3C" w:rsidRPr="00522CE0" w:rsidRDefault="000E5A3C" w:rsidP="000E5A3C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70E44891" w14:textId="4485168B" w:rsidR="000E5A3C" w:rsidRPr="00522CE0" w:rsidRDefault="000E5A3C" w:rsidP="000E5A3C">
            <w:pPr>
              <w:spacing w:line="276" w:lineRule="auto"/>
              <w:rPr>
                <w:rFonts w:ascii="Adelle Sans Light" w:eastAsia="Arial MT" w:hAnsi="Adelle Sans Light" w:cs="Arial MT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Departamento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de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5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Recursos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Humanos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Federal</w:t>
            </w:r>
          </w:p>
        </w:tc>
      </w:tr>
      <w:tr w:rsidR="000E5A3C" w:rsidRPr="00522CE0" w14:paraId="7E40020C" w14:textId="77777777" w:rsidTr="000E5A3C">
        <w:tc>
          <w:tcPr>
            <w:tcW w:w="2689" w:type="dxa"/>
            <w:vAlign w:val="center"/>
          </w:tcPr>
          <w:p w14:paraId="66B79C88" w14:textId="77777777" w:rsidR="000E5A3C" w:rsidRPr="00522CE0" w:rsidRDefault="000E5A3C" w:rsidP="000E5A3C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010397FA" w14:textId="40BE9F39" w:rsidR="000E5A3C" w:rsidRPr="00522CE0" w:rsidRDefault="000E5A3C" w:rsidP="000E5A3C">
            <w:pPr>
              <w:pStyle w:val="Textoindependiente"/>
              <w:spacing w:before="100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 xml:space="preserve">María del Carmen de la </w:t>
            </w:r>
            <w:proofErr w:type="spellStart"/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Llata</w:t>
            </w:r>
            <w:proofErr w:type="spellEnd"/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 xml:space="preserve"> Herrera</w:t>
            </w:r>
          </w:p>
        </w:tc>
      </w:tr>
      <w:tr w:rsidR="000E5A3C" w:rsidRPr="00522CE0" w14:paraId="592811C9" w14:textId="77777777" w:rsidTr="000E5A3C">
        <w:tc>
          <w:tcPr>
            <w:tcW w:w="2689" w:type="dxa"/>
            <w:vAlign w:val="center"/>
          </w:tcPr>
          <w:p w14:paraId="789B709B" w14:textId="77777777" w:rsidR="000E5A3C" w:rsidRPr="00522CE0" w:rsidRDefault="000E5A3C" w:rsidP="000E5A3C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0A3EAD42" w14:textId="6BEF278B" w:rsidR="000E5A3C" w:rsidRPr="00522CE0" w:rsidRDefault="000E5A3C" w:rsidP="000E5A3C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222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229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69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00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3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extensión</w:t>
            </w:r>
            <w:r w:rsidRPr="00522CE0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MX"/>
              </w:rPr>
              <w:t xml:space="preserve"> </w:t>
            </w:r>
            <w:r w:rsidRPr="00522CE0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1203</w:t>
            </w:r>
          </w:p>
        </w:tc>
      </w:tr>
      <w:tr w:rsidR="000E5A3C" w:rsidRPr="00522CE0" w14:paraId="63D31DB6" w14:textId="77777777" w:rsidTr="000E5A3C">
        <w:tc>
          <w:tcPr>
            <w:tcW w:w="2689" w:type="dxa"/>
            <w:vAlign w:val="center"/>
          </w:tcPr>
          <w:p w14:paraId="713F44BA" w14:textId="77777777" w:rsidR="000E5A3C" w:rsidRPr="00522CE0" w:rsidRDefault="000E5A3C" w:rsidP="000E5A3C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30BC0F16" w14:textId="50CCF788" w:rsidR="000E5A3C" w:rsidRPr="00522CE0" w:rsidRDefault="000E5A3C" w:rsidP="000E5A3C">
            <w:pPr>
              <w:pStyle w:val="Textoindependiente"/>
              <w:spacing w:before="99"/>
              <w:rPr>
                <w:rFonts w:ascii="Adelle Sans Light" w:hAnsi="Adelle Sans Light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Calle Jesús Reyes Heroles, sin número, Colonia Nueva Aurora, Puebla.</w:t>
            </w:r>
          </w:p>
        </w:tc>
      </w:tr>
      <w:tr w:rsidR="000E5A3C" w:rsidRPr="00522CE0" w14:paraId="45F293FC" w14:textId="77777777" w:rsidTr="000E5A3C">
        <w:tc>
          <w:tcPr>
            <w:tcW w:w="2689" w:type="dxa"/>
            <w:vAlign w:val="center"/>
          </w:tcPr>
          <w:p w14:paraId="5E8F0218" w14:textId="70A687B0" w:rsidR="000E5A3C" w:rsidRPr="00522CE0" w:rsidRDefault="000E5A3C" w:rsidP="000E5A3C">
            <w:pPr>
              <w:spacing w:line="276" w:lineRule="auto"/>
              <w:rPr>
                <w:rFonts w:ascii="Adelle Sans Light" w:hAnsi="Adelle Sans Light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2F503387" w14:textId="0623F541" w:rsidR="000E5A3C" w:rsidRPr="00522CE0" w:rsidRDefault="000E5A3C" w:rsidP="000E5A3C">
            <w:pPr>
              <w:pStyle w:val="Textoindependiente"/>
              <w:spacing w:before="99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522CE0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8:00 am a 3:00 pm</w:t>
            </w:r>
          </w:p>
        </w:tc>
      </w:tr>
    </w:tbl>
    <w:p w14:paraId="3527AC2E" w14:textId="77777777" w:rsidR="00324B27" w:rsidRPr="00522CE0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3753DF89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4E052B1D" w14:textId="77777777" w:rsidR="00324B27" w:rsidRPr="00522CE0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27B3691B" w14:textId="77777777" w:rsidR="00324B27" w:rsidRPr="00522CE0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3BFFA4BF" w14:textId="77777777" w:rsidTr="00C33133">
        <w:tc>
          <w:tcPr>
            <w:tcW w:w="8828" w:type="dxa"/>
            <w:vAlign w:val="center"/>
          </w:tcPr>
          <w:p w14:paraId="525257D0" w14:textId="7D9CBAF7" w:rsidR="00106128" w:rsidRPr="00934942" w:rsidRDefault="000E5A3C" w:rsidP="00106128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34942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En caso de extraviar el documento obtenido con este trámite, se debe solicitar la REIMPRESIÓN, presentando únicamente el talón de pago vigente. </w:t>
            </w:r>
          </w:p>
        </w:tc>
      </w:tr>
    </w:tbl>
    <w:p w14:paraId="59601996" w14:textId="77777777" w:rsidR="00324B27" w:rsidRPr="00522CE0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522CE0" w14:paraId="0656CB23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500F58F6" w14:textId="77777777" w:rsidR="000E5A3C" w:rsidRPr="00522CE0" w:rsidRDefault="000E5A3C" w:rsidP="000E5A3C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77D4BE57" w14:textId="77777777" w:rsidR="000E5A3C" w:rsidRPr="00522CE0" w:rsidRDefault="000E5A3C" w:rsidP="000E5A3C">
            <w:pPr>
              <w:jc w:val="center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522CE0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2" w:history="1">
              <w:r w:rsidRPr="00522CE0">
                <w:rPr>
                  <w:rStyle w:val="Hipervnculo"/>
                  <w:rFonts w:ascii="Adelle Sans Light" w:hAnsi="Adelle Sans Light" w:cstheme="minorHAnsi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Pr="00522CE0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  o comuníquese al teléfono 222 303 46 00 extensiones 212306, 212318 y 212329.</w:t>
            </w:r>
          </w:p>
          <w:p w14:paraId="36FC4102" w14:textId="77777777" w:rsidR="007C6AF7" w:rsidRPr="00522CE0" w:rsidRDefault="007C6AF7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ABBB649" w14:textId="77777777" w:rsidR="00324B27" w:rsidRPr="00522CE0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522C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E965" w14:textId="77777777" w:rsidR="00CF04BB" w:rsidRDefault="00CF04BB" w:rsidP="007C6AF7">
      <w:pPr>
        <w:spacing w:after="0" w:line="240" w:lineRule="auto"/>
      </w:pPr>
      <w:r>
        <w:separator/>
      </w:r>
    </w:p>
  </w:endnote>
  <w:endnote w:type="continuationSeparator" w:id="0">
    <w:p w14:paraId="61D6EB38" w14:textId="77777777" w:rsidR="00CF04BB" w:rsidRDefault="00CF04BB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1FB6" w14:textId="77777777" w:rsidR="004A7EAB" w:rsidRDefault="004A7E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0BEA" w14:textId="77777777" w:rsidR="004A7EAB" w:rsidRDefault="004A7E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7D5A" w14:textId="77777777" w:rsidR="004A7EAB" w:rsidRDefault="004A7E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D8B8" w14:textId="77777777" w:rsidR="00CF04BB" w:rsidRDefault="00CF04BB" w:rsidP="007C6AF7">
      <w:pPr>
        <w:spacing w:after="0" w:line="240" w:lineRule="auto"/>
      </w:pPr>
      <w:r>
        <w:separator/>
      </w:r>
    </w:p>
  </w:footnote>
  <w:footnote w:type="continuationSeparator" w:id="0">
    <w:p w14:paraId="71A98925" w14:textId="77777777" w:rsidR="00CF04BB" w:rsidRDefault="00CF04BB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9706" w14:textId="77777777" w:rsidR="004A7EAB" w:rsidRDefault="004A7E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13B60834" w:rsidR="007C6AF7" w:rsidRDefault="00A0741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353B1D4E">
          <wp:simplePos x="0" y="0"/>
          <wp:positionH relativeFrom="page">
            <wp:posOffset>-19050</wp:posOffset>
          </wp:positionH>
          <wp:positionV relativeFrom="paragraph">
            <wp:posOffset>-459105</wp:posOffset>
          </wp:positionV>
          <wp:extent cx="7772400" cy="10057903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107" cy="1005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A8A0D" w14:textId="77777777" w:rsidR="00EA035E" w:rsidRDefault="00EA035E" w:rsidP="00A07416">
    <w:pPr>
      <w:pStyle w:val="Encabezado"/>
      <w:jc w:val="center"/>
      <w:rPr>
        <w:b/>
        <w:lang w:val="es-MX"/>
      </w:rPr>
    </w:pPr>
  </w:p>
  <w:p w14:paraId="70BC2DE3" w14:textId="77777777" w:rsidR="00EA035E" w:rsidRDefault="00EA035E" w:rsidP="00A07416">
    <w:pPr>
      <w:pStyle w:val="Encabezado"/>
      <w:jc w:val="center"/>
      <w:rPr>
        <w:b/>
        <w:lang w:val="es-MX"/>
      </w:rPr>
    </w:pPr>
  </w:p>
  <w:p w14:paraId="75A68AA9" w14:textId="77777777" w:rsidR="00EA035E" w:rsidRDefault="00EA035E" w:rsidP="00A07416">
    <w:pPr>
      <w:pStyle w:val="Encabezado"/>
      <w:jc w:val="center"/>
      <w:rPr>
        <w:b/>
        <w:lang w:val="es-MX"/>
      </w:rPr>
    </w:pPr>
  </w:p>
  <w:p w14:paraId="0928CCD3" w14:textId="7E394204" w:rsidR="007C6AF7" w:rsidRDefault="007C6AF7" w:rsidP="00A07416">
    <w:pPr>
      <w:pStyle w:val="Encabezado"/>
      <w:jc w:val="center"/>
    </w:pPr>
    <w:r>
      <w:rPr>
        <w:b/>
        <w:lang w:val="es-MX"/>
      </w:rPr>
      <w:t xml:space="preserve">              </w:t>
    </w:r>
  </w:p>
  <w:p w14:paraId="7D4678EA" w14:textId="586935B0" w:rsidR="007C6AF7" w:rsidRDefault="007C6A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B612" w14:textId="77777777" w:rsidR="004A7EAB" w:rsidRDefault="004A7E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9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0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2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5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977954309">
    <w:abstractNumId w:val="0"/>
  </w:num>
  <w:num w:numId="2" w16cid:durableId="1015306701">
    <w:abstractNumId w:val="14"/>
  </w:num>
  <w:num w:numId="3" w16cid:durableId="818617283">
    <w:abstractNumId w:val="8"/>
  </w:num>
  <w:num w:numId="4" w16cid:durableId="2120636277">
    <w:abstractNumId w:val="2"/>
  </w:num>
  <w:num w:numId="5" w16cid:durableId="855268134">
    <w:abstractNumId w:val="11"/>
  </w:num>
  <w:num w:numId="6" w16cid:durableId="1106729407">
    <w:abstractNumId w:val="7"/>
  </w:num>
  <w:num w:numId="7" w16cid:durableId="1293244903">
    <w:abstractNumId w:val="15"/>
  </w:num>
  <w:num w:numId="8" w16cid:durableId="1136987208">
    <w:abstractNumId w:val="4"/>
  </w:num>
  <w:num w:numId="9" w16cid:durableId="1265845725">
    <w:abstractNumId w:val="17"/>
  </w:num>
  <w:num w:numId="10" w16cid:durableId="1783648317">
    <w:abstractNumId w:val="13"/>
  </w:num>
  <w:num w:numId="11" w16cid:durableId="267733862">
    <w:abstractNumId w:val="19"/>
  </w:num>
  <w:num w:numId="12" w16cid:durableId="1389915826">
    <w:abstractNumId w:val="12"/>
  </w:num>
  <w:num w:numId="13" w16cid:durableId="319696108">
    <w:abstractNumId w:val="10"/>
  </w:num>
  <w:num w:numId="14" w16cid:durableId="1183977411">
    <w:abstractNumId w:val="3"/>
  </w:num>
  <w:num w:numId="15" w16cid:durableId="671418752">
    <w:abstractNumId w:val="9"/>
  </w:num>
  <w:num w:numId="16" w16cid:durableId="1867907232">
    <w:abstractNumId w:val="20"/>
  </w:num>
  <w:num w:numId="17" w16cid:durableId="915940369">
    <w:abstractNumId w:val="18"/>
  </w:num>
  <w:num w:numId="18" w16cid:durableId="1020356834">
    <w:abstractNumId w:val="5"/>
  </w:num>
  <w:num w:numId="19" w16cid:durableId="155919823">
    <w:abstractNumId w:val="5"/>
  </w:num>
  <w:num w:numId="20" w16cid:durableId="1867012699">
    <w:abstractNumId w:val="6"/>
  </w:num>
  <w:num w:numId="21" w16cid:durableId="1557081782">
    <w:abstractNumId w:val="18"/>
  </w:num>
  <w:num w:numId="22" w16cid:durableId="1748918640">
    <w:abstractNumId w:val="16"/>
  </w:num>
  <w:num w:numId="23" w16cid:durableId="41682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33392"/>
    <w:rsid w:val="00085F7D"/>
    <w:rsid w:val="00097877"/>
    <w:rsid w:val="000D215F"/>
    <w:rsid w:val="000E2E9C"/>
    <w:rsid w:val="000E5637"/>
    <w:rsid w:val="000E5A3C"/>
    <w:rsid w:val="00105412"/>
    <w:rsid w:val="00106128"/>
    <w:rsid w:val="0011512B"/>
    <w:rsid w:val="00131673"/>
    <w:rsid w:val="001B25C9"/>
    <w:rsid w:val="001F720F"/>
    <w:rsid w:val="0022029C"/>
    <w:rsid w:val="0022179F"/>
    <w:rsid w:val="00241F0B"/>
    <w:rsid w:val="00284480"/>
    <w:rsid w:val="002C7A83"/>
    <w:rsid w:val="002F33E7"/>
    <w:rsid w:val="00324B27"/>
    <w:rsid w:val="00331661"/>
    <w:rsid w:val="00387B1D"/>
    <w:rsid w:val="003B6BAC"/>
    <w:rsid w:val="003D2389"/>
    <w:rsid w:val="003E6EE0"/>
    <w:rsid w:val="004221EA"/>
    <w:rsid w:val="00430AD3"/>
    <w:rsid w:val="00471D6E"/>
    <w:rsid w:val="00482758"/>
    <w:rsid w:val="004A3E62"/>
    <w:rsid w:val="004A7EAB"/>
    <w:rsid w:val="004C48E6"/>
    <w:rsid w:val="004D409E"/>
    <w:rsid w:val="004E029D"/>
    <w:rsid w:val="004E2FFB"/>
    <w:rsid w:val="004E3B41"/>
    <w:rsid w:val="00512A9F"/>
    <w:rsid w:val="00522CE0"/>
    <w:rsid w:val="00581E63"/>
    <w:rsid w:val="005829D2"/>
    <w:rsid w:val="00595677"/>
    <w:rsid w:val="005E78CE"/>
    <w:rsid w:val="006007BD"/>
    <w:rsid w:val="00603F1D"/>
    <w:rsid w:val="006123B8"/>
    <w:rsid w:val="00612B1E"/>
    <w:rsid w:val="006179E1"/>
    <w:rsid w:val="006246CA"/>
    <w:rsid w:val="006544F1"/>
    <w:rsid w:val="00676612"/>
    <w:rsid w:val="00693F76"/>
    <w:rsid w:val="006F21B7"/>
    <w:rsid w:val="006F7DFD"/>
    <w:rsid w:val="00713C9A"/>
    <w:rsid w:val="0073235D"/>
    <w:rsid w:val="00757051"/>
    <w:rsid w:val="007926E2"/>
    <w:rsid w:val="007C6AF7"/>
    <w:rsid w:val="007E2BDC"/>
    <w:rsid w:val="00830EC8"/>
    <w:rsid w:val="00856F19"/>
    <w:rsid w:val="00874D7A"/>
    <w:rsid w:val="008A7F23"/>
    <w:rsid w:val="008C6D0F"/>
    <w:rsid w:val="008D1F9E"/>
    <w:rsid w:val="008D52FA"/>
    <w:rsid w:val="008D75EE"/>
    <w:rsid w:val="008E7430"/>
    <w:rsid w:val="008E7F40"/>
    <w:rsid w:val="008F005F"/>
    <w:rsid w:val="009173A4"/>
    <w:rsid w:val="00934942"/>
    <w:rsid w:val="009643DB"/>
    <w:rsid w:val="00971DA8"/>
    <w:rsid w:val="00983BCD"/>
    <w:rsid w:val="009B7C4F"/>
    <w:rsid w:val="009C205F"/>
    <w:rsid w:val="009D71FF"/>
    <w:rsid w:val="009F16A7"/>
    <w:rsid w:val="00A07416"/>
    <w:rsid w:val="00A40650"/>
    <w:rsid w:val="00A62761"/>
    <w:rsid w:val="00A65793"/>
    <w:rsid w:val="00A67B3D"/>
    <w:rsid w:val="00A74A28"/>
    <w:rsid w:val="00AA70E7"/>
    <w:rsid w:val="00AC60F2"/>
    <w:rsid w:val="00AD27F6"/>
    <w:rsid w:val="00AE087F"/>
    <w:rsid w:val="00AE17E4"/>
    <w:rsid w:val="00B011BC"/>
    <w:rsid w:val="00B14EA7"/>
    <w:rsid w:val="00BA71DE"/>
    <w:rsid w:val="00BC63B6"/>
    <w:rsid w:val="00BE587E"/>
    <w:rsid w:val="00C0704F"/>
    <w:rsid w:val="00C30F39"/>
    <w:rsid w:val="00C566F1"/>
    <w:rsid w:val="00C80CC5"/>
    <w:rsid w:val="00C923BA"/>
    <w:rsid w:val="00C94CBB"/>
    <w:rsid w:val="00CA4E2B"/>
    <w:rsid w:val="00CB69ED"/>
    <w:rsid w:val="00CD0C04"/>
    <w:rsid w:val="00CF04BB"/>
    <w:rsid w:val="00CF17AA"/>
    <w:rsid w:val="00D30A97"/>
    <w:rsid w:val="00D90DAA"/>
    <w:rsid w:val="00DE75B8"/>
    <w:rsid w:val="00E4721A"/>
    <w:rsid w:val="00E97671"/>
    <w:rsid w:val="00EA035E"/>
    <w:rsid w:val="00EA235E"/>
    <w:rsid w:val="00EA6067"/>
    <w:rsid w:val="00EC1105"/>
    <w:rsid w:val="00F00486"/>
    <w:rsid w:val="00F00713"/>
    <w:rsid w:val="00F01FB1"/>
    <w:rsid w:val="00F73794"/>
    <w:rsid w:val="00F74329"/>
    <w:rsid w:val="00F765DB"/>
    <w:rsid w:val="00F93E0A"/>
    <w:rsid w:val="00FA2577"/>
    <w:rsid w:val="00FB0747"/>
    <w:rsid w:val="00FC6D52"/>
    <w:rsid w:val="00FF0642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@seppue.gob.m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sificacion@seppue.gob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ep.puebla.gob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B202-C4CB-4DF9-8057-AE81E283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2023-05-11T20:27:00Z</cp:lastPrinted>
  <dcterms:created xsi:type="dcterms:W3CDTF">2024-03-01T18:02:00Z</dcterms:created>
  <dcterms:modified xsi:type="dcterms:W3CDTF">2024-06-03T18:01:00Z</dcterms:modified>
</cp:coreProperties>
</file>