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E693" w14:textId="5785B0C2" w:rsidR="00A07416" w:rsidRPr="00522CE0" w:rsidRDefault="00A07416" w:rsidP="00F93E0A">
      <w:pPr>
        <w:pStyle w:val="Encabezado"/>
        <w:rPr>
          <w:rFonts w:ascii="Adelle Sans Light" w:hAnsi="Adelle Sans Light"/>
          <w:b/>
          <w:sz w:val="20"/>
          <w:szCs w:val="20"/>
          <w:lang w:val="es-MX"/>
        </w:rPr>
      </w:pPr>
    </w:p>
    <w:p w14:paraId="01DA4299" w14:textId="77777777" w:rsidR="00A07416" w:rsidRPr="00522CE0" w:rsidRDefault="00A07416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</w:p>
    <w:p w14:paraId="0F8047C8" w14:textId="41AC8310" w:rsidR="00A07416" w:rsidRDefault="00A07416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  <w:r w:rsidRPr="00522CE0">
        <w:rPr>
          <w:rFonts w:ascii="Adelle Sans Light" w:hAnsi="Adelle Sans Light"/>
          <w:b/>
          <w:sz w:val="20"/>
          <w:szCs w:val="20"/>
          <w:lang w:val="es-MX"/>
        </w:rPr>
        <w:t>Cédula Informativa TRAMITA-SE</w:t>
      </w:r>
    </w:p>
    <w:p w14:paraId="122CD48F" w14:textId="77777777" w:rsidR="00522CE0" w:rsidRPr="00522CE0" w:rsidRDefault="00522CE0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</w:p>
    <w:p w14:paraId="474E6AB2" w14:textId="77777777" w:rsidR="00A07416" w:rsidRPr="00522CE0" w:rsidRDefault="00A07416" w:rsidP="00A07416">
      <w:pPr>
        <w:pStyle w:val="Encabezado"/>
        <w:rPr>
          <w:rFonts w:ascii="Adelle Sans Light" w:hAnsi="Adelle Sans Light"/>
          <w:sz w:val="20"/>
          <w:szCs w:val="20"/>
          <w:lang w:val="es-MX"/>
        </w:rPr>
      </w:pPr>
      <w:r w:rsidRPr="00522CE0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86B8" wp14:editId="007276AB">
                <wp:simplePos x="0" y="0"/>
                <wp:positionH relativeFrom="column">
                  <wp:posOffset>491490</wp:posOffset>
                </wp:positionH>
                <wp:positionV relativeFrom="paragraph">
                  <wp:posOffset>6985</wp:posOffset>
                </wp:positionV>
                <wp:extent cx="4895850" cy="512140"/>
                <wp:effectExtent l="0" t="0" r="0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512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EB7C1" w14:textId="77777777" w:rsidR="00CB69ED" w:rsidRPr="009061DF" w:rsidRDefault="00CB69ED" w:rsidP="006246CA">
                            <w:pPr>
                              <w:pStyle w:val="Textoindependiente"/>
                              <w:spacing w:before="118"/>
                              <w:ind w:right="4"/>
                              <w:jc w:val="center"/>
                              <w:rPr>
                                <w:rFonts w:ascii="Adelle Sans Light" w:hAnsi="Adelle Sans 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6563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  <w:t>BASIFICACIÓN DE PLAZAS PARA PERSONAL DE APOYO Y ASISTENCIA A LA EDUCACIÓN (ESTATAL, FEDERAL, CONVENIO) CON PLAZA INICIAL</w:t>
                            </w:r>
                          </w:p>
                          <w:p w14:paraId="12A7371B" w14:textId="590DDFC7" w:rsidR="00A07416" w:rsidRPr="00A07416" w:rsidRDefault="00A07416" w:rsidP="00A07416">
                            <w:pPr>
                              <w:pStyle w:val="Textoindependiente"/>
                              <w:spacing w:before="63"/>
                              <w:ind w:left="20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86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.7pt;margin-top:.55pt;width:385.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" fillcolor="#cfcdcd [2894]" stroked="f" strokeweight=".5pt">
                <v:textbox>
                  <w:txbxContent>
                    <w:p w14:paraId="044EB7C1" w14:textId="77777777" w:rsidR="00CB69ED" w:rsidRPr="009061DF" w:rsidRDefault="00CB69ED" w:rsidP="006246CA">
                      <w:pPr>
                        <w:pStyle w:val="Textoindependiente"/>
                        <w:spacing w:before="118"/>
                        <w:ind w:right="4"/>
                        <w:jc w:val="center"/>
                        <w:rPr>
                          <w:rFonts w:ascii="Adelle Sans Light" w:hAnsi="Adelle Sans Ligh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36563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  <w:t>BASIFICACIÓN DE PLAZAS PARA PERSONAL DE APOYO Y ASISTENCIA A LA EDUCACIÓN (ESTATAL, FEDERAL, CONVENIO) CON PLAZA INICIAL</w:t>
                      </w:r>
                    </w:p>
                    <w:p w14:paraId="12A7371B" w14:textId="590DDFC7" w:rsidR="00A07416" w:rsidRPr="00A07416" w:rsidRDefault="00A07416" w:rsidP="00A07416">
                      <w:pPr>
                        <w:pStyle w:val="Textoindependiente"/>
                        <w:spacing w:before="63"/>
                        <w:ind w:left="20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FFA7E" w14:textId="77777777" w:rsidR="00A07416" w:rsidRPr="00522CE0" w:rsidRDefault="00A07416" w:rsidP="00A07416">
      <w:pPr>
        <w:pStyle w:val="Encabezado"/>
        <w:rPr>
          <w:rFonts w:ascii="Adelle Sans Light" w:hAnsi="Adelle Sans Light"/>
          <w:sz w:val="20"/>
          <w:szCs w:val="20"/>
          <w:lang w:val="es-MX"/>
        </w:rPr>
      </w:pPr>
    </w:p>
    <w:p w14:paraId="592C76BC" w14:textId="77777777" w:rsidR="00284480" w:rsidRPr="00522CE0" w:rsidRDefault="00284480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73FA60D2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19D3F8BE" w14:textId="77777777" w:rsidR="00324B27" w:rsidRPr="00522CE0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67614349" w14:textId="77777777" w:rsidR="00324B27" w:rsidRPr="00522CE0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24B27" w:rsidRPr="00522CE0" w14:paraId="1AB3BCAE" w14:textId="77777777" w:rsidTr="00324B27">
        <w:tc>
          <w:tcPr>
            <w:tcW w:w="2689" w:type="dxa"/>
            <w:vAlign w:val="center"/>
          </w:tcPr>
          <w:p w14:paraId="195F300C" w14:textId="77777777" w:rsidR="00324B27" w:rsidRPr="00522CE0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¿A</w:t>
            </w:r>
            <w:r w:rsidRPr="00522CE0">
              <w:rPr>
                <w:rFonts w:ascii="Adelle Sans Light" w:hAnsi="Adelle Sans Light" w:cs="Arial"/>
                <w:b/>
                <w:color w:val="000000" w:themeColor="text1"/>
                <w:spacing w:val="-4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quién</w:t>
            </w:r>
            <w:r w:rsidRPr="00522CE0">
              <w:rPr>
                <w:rFonts w:ascii="Adelle Sans Light" w:hAnsi="Adelle Sans Light" w:cs="Arial"/>
                <w:b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va</w:t>
            </w:r>
            <w:r w:rsidRPr="00522CE0">
              <w:rPr>
                <w:rFonts w:ascii="Adelle Sans Light" w:hAnsi="Adelle Sans Light" w:cs="Arial"/>
                <w:b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73C2FEBE" w14:textId="50316236" w:rsidR="00324B27" w:rsidRPr="00522CE0" w:rsidRDefault="00CB69ED" w:rsidP="00F01FB1">
            <w:pPr>
              <w:pStyle w:val="Textoindependiente"/>
              <w:tabs>
                <w:tab w:val="left" w:pos="2478"/>
              </w:tabs>
              <w:spacing w:before="79"/>
              <w:jc w:val="both"/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Personal de apoyo y asistencia a la educación Estatal, Federal y de Convenio Federal con plaza inicial de educación básica.</w:t>
            </w:r>
          </w:p>
        </w:tc>
      </w:tr>
      <w:tr w:rsidR="00324B27" w:rsidRPr="00522CE0" w14:paraId="32AA8A40" w14:textId="77777777" w:rsidTr="00324B27">
        <w:tc>
          <w:tcPr>
            <w:tcW w:w="2689" w:type="dxa"/>
            <w:vAlign w:val="center"/>
          </w:tcPr>
          <w:p w14:paraId="7C5A2A36" w14:textId="77777777" w:rsidR="00324B27" w:rsidRPr="00522CE0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553378B5" w14:textId="2E587F78" w:rsidR="00324B27" w:rsidRPr="00522CE0" w:rsidRDefault="00757051" w:rsidP="006007BD">
            <w:pPr>
              <w:spacing w:after="3" w:line="251" w:lineRule="auto"/>
              <w:ind w:left="-5" w:right="-61" w:hanging="10"/>
              <w:jc w:val="both"/>
              <w:rPr>
                <w:rFonts w:ascii="Adelle Sans Light" w:eastAsia="Arial" w:hAnsi="Adelle Sans Light" w:cs="Arial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  <w:br w:type="column"/>
            </w:r>
            <w:r w:rsidR="005829D2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Realizar el trámite correspondiente para </w:t>
            </w:r>
            <w:r w:rsidR="00CB69ED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solicitar la </w:t>
            </w:r>
            <w:proofErr w:type="spellStart"/>
            <w:r w:rsidR="00CB69ED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basificación</w:t>
            </w:r>
            <w:proofErr w:type="spellEnd"/>
            <w:r w:rsidR="00CB69ED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de </w:t>
            </w:r>
            <w:r w:rsidR="006007BD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la </w:t>
            </w:r>
            <w:r w:rsidR="00CB69ED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plaza</w:t>
            </w:r>
            <w:r w:rsidR="006007BD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inicial.</w:t>
            </w:r>
            <w:r w:rsidR="00CB69ED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</w:p>
        </w:tc>
      </w:tr>
      <w:tr w:rsidR="00CB69ED" w:rsidRPr="00522CE0" w14:paraId="72521FB2" w14:textId="77777777" w:rsidTr="00324B27">
        <w:tc>
          <w:tcPr>
            <w:tcW w:w="2689" w:type="dxa"/>
            <w:vAlign w:val="center"/>
          </w:tcPr>
          <w:p w14:paraId="53869290" w14:textId="77777777" w:rsidR="00CB69ED" w:rsidRPr="00522CE0" w:rsidRDefault="00CB69ED" w:rsidP="00CB69ED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6CB18BEE" w14:textId="5E9D36FC" w:rsidR="00CB69ED" w:rsidRPr="00522CE0" w:rsidRDefault="005829D2" w:rsidP="0022029C">
            <w:pPr>
              <w:pStyle w:val="Textoindependiente"/>
              <w:spacing w:before="100"/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eastAsia="Arial" w:hAnsi="Adelle Sans Light" w:cstheme="minorHAnsi"/>
                <w:sz w:val="20"/>
                <w:szCs w:val="20"/>
                <w:lang w:val="es-MX"/>
              </w:rPr>
              <w:t>Presencial.</w:t>
            </w:r>
          </w:p>
        </w:tc>
      </w:tr>
      <w:tr w:rsidR="00324B27" w:rsidRPr="00522CE0" w14:paraId="01BADEB6" w14:textId="77777777" w:rsidTr="00324B27">
        <w:tc>
          <w:tcPr>
            <w:tcW w:w="2689" w:type="dxa"/>
            <w:vAlign w:val="center"/>
          </w:tcPr>
          <w:p w14:paraId="5396E1C7" w14:textId="77777777" w:rsidR="00324B27" w:rsidRPr="00522CE0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375CE49B" w14:textId="50534CEB" w:rsidR="00324B27" w:rsidRPr="00522CE0" w:rsidRDefault="00CB69ED" w:rsidP="00097877">
            <w:pPr>
              <w:spacing w:after="3" w:line="265" w:lineRule="auto"/>
              <w:rPr>
                <w:rFonts w:ascii="Adelle Sans Light" w:hAnsi="Adelle Sans Light" w:cs="Arial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noProof/>
                <w:position w:val="-4"/>
                <w:sz w:val="20"/>
                <w:szCs w:val="20"/>
                <w:lang w:val="es-MX" w:eastAsia="es-MX"/>
              </w:rPr>
              <w:t>Documento de basificación Código 10</w:t>
            </w:r>
            <w:r w:rsidR="005829D2" w:rsidRPr="00522CE0">
              <w:rPr>
                <w:rFonts w:ascii="Adelle Sans Light" w:hAnsi="Adelle Sans Light" w:cstheme="minorHAnsi"/>
                <w:noProof/>
                <w:position w:val="-4"/>
                <w:sz w:val="20"/>
                <w:szCs w:val="20"/>
                <w:lang w:val="es-MX" w:eastAsia="es-MX"/>
              </w:rPr>
              <w:t>.</w:t>
            </w:r>
          </w:p>
        </w:tc>
      </w:tr>
    </w:tbl>
    <w:p w14:paraId="4A77CCC0" w14:textId="77777777" w:rsidR="006123B8" w:rsidRPr="00522CE0" w:rsidRDefault="006123B8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63F411CB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5AAAC27D" w14:textId="77777777" w:rsidR="00324B27" w:rsidRPr="00522CE0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255B9787" w14:textId="77777777" w:rsidR="00324B27" w:rsidRPr="00522CE0" w:rsidRDefault="00324B27" w:rsidP="00934942">
      <w:pPr>
        <w:spacing w:line="276" w:lineRule="auto"/>
        <w:jc w:val="both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522CE0" w14:paraId="70AF4786" w14:textId="77777777" w:rsidTr="00CA4E2B">
        <w:tc>
          <w:tcPr>
            <w:tcW w:w="8784" w:type="dxa"/>
            <w:vAlign w:val="center"/>
          </w:tcPr>
          <w:p w14:paraId="7FAECD2A" w14:textId="77777777" w:rsidR="000E5A3C" w:rsidRPr="00522CE0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color w:val="404040"/>
                <w:sz w:val="20"/>
                <w:szCs w:val="20"/>
                <w:lang w:val="es-MX"/>
              </w:rPr>
            </w:pPr>
          </w:p>
          <w:p w14:paraId="7001AF41" w14:textId="123BE64B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Crite</w:t>
            </w:r>
            <w:r w:rsidR="005829D2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rios para la realización del trámite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:</w:t>
            </w:r>
          </w:p>
          <w:p w14:paraId="0BAD3924" w14:textId="77777777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0F75DC8B" w14:textId="77777777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1)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>Estar en servicio activo</w:t>
            </w:r>
          </w:p>
          <w:p w14:paraId="379A7865" w14:textId="77777777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2)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>Tener seis meses un día de servicios efectivos</w:t>
            </w:r>
          </w:p>
          <w:p w14:paraId="3C098180" w14:textId="77777777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3)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>No ostentar nombramiento interino ni ostentar plaza de honorarios</w:t>
            </w:r>
          </w:p>
          <w:p w14:paraId="53B9D7ED" w14:textId="59E4B909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4)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>No contar con Nota Mala (Acta Administrativa o de Extrañamiento)</w:t>
            </w:r>
          </w:p>
          <w:p w14:paraId="369B79F1" w14:textId="4165DE74" w:rsidR="006007BD" w:rsidRPr="00934942" w:rsidRDefault="006007BD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5)            Coincidir con el C.T. que aparece en su talón.</w:t>
            </w:r>
          </w:p>
          <w:p w14:paraId="1B9D836E" w14:textId="77777777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04C7CEC2" w14:textId="77777777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Requisitos:</w:t>
            </w:r>
          </w:p>
          <w:p w14:paraId="00539A02" w14:textId="77777777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5F6EA599" w14:textId="55752831" w:rsidR="00105412" w:rsidRPr="00934942" w:rsidRDefault="00105412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1)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 xml:space="preserve">Solicitud de </w:t>
            </w:r>
            <w:proofErr w:type="spellStart"/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Basificación</w:t>
            </w:r>
            <w:proofErr w:type="spellEnd"/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de Plaza Inicial.</w:t>
            </w:r>
          </w:p>
          <w:p w14:paraId="4F4C8745" w14:textId="77777777" w:rsidR="00105412" w:rsidRPr="00934942" w:rsidRDefault="00105412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2247F4AD" w14:textId="21C95A43" w:rsidR="000E5A3C" w:rsidRPr="00934942" w:rsidRDefault="00105412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2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 xml:space="preserve">Talón de pago. </w:t>
            </w:r>
          </w:p>
          <w:p w14:paraId="3D82624C" w14:textId="57ACC041" w:rsidR="000E5A3C" w:rsidRPr="00934942" w:rsidRDefault="005829D2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El </w:t>
            </w:r>
            <w:r w:rsidR="004A3E62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último talón de pago vigente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al ingreso de su trámite.</w:t>
            </w:r>
          </w:p>
          <w:p w14:paraId="2543B41D" w14:textId="0F67CC0F" w:rsidR="000E5A3C" w:rsidRPr="00934942" w:rsidRDefault="000E5A3C" w:rsidP="00934942">
            <w:pPr>
              <w:pStyle w:val="Textoindependiente"/>
              <w:tabs>
                <w:tab w:val="left" w:pos="214"/>
              </w:tabs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16184FE" w14:textId="55C98E70" w:rsidR="000E5A3C" w:rsidRPr="00934942" w:rsidRDefault="006007BD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3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 xml:space="preserve">Declaración de Compatibilidad, si tiene una clave. Si tiene dos claves o más, presentar el Formato de Compatibilidad, validado por la Dirección de Recursos Humanos. </w:t>
            </w:r>
          </w:p>
          <w:p w14:paraId="7E877C6E" w14:textId="5CE319F6" w:rsidR="000E5A3C" w:rsidRPr="00934942" w:rsidRDefault="000E5A3C" w:rsidP="00934942">
            <w:pPr>
              <w:pStyle w:val="Textoindependiente"/>
              <w:tabs>
                <w:tab w:val="left" w:pos="214"/>
              </w:tabs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2EBD8578" w14:textId="26CD2E81" w:rsidR="000E5A3C" w:rsidRPr="00934942" w:rsidRDefault="006007BD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4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>Personal Federal se debe presentar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con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Formato Único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de Personal en Código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95 o Movimiento de personal o primera orden de adscripción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r w:rsidR="000D215F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de 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alta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, y en caso de ser Personal Estatal y Convenio Federal, presentar Movimiento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de Personal Interino Ilimitado u orden de adscripción de alta. </w:t>
            </w:r>
          </w:p>
          <w:p w14:paraId="79133398" w14:textId="18152FB5" w:rsidR="00482758" w:rsidRPr="00522CE0" w:rsidRDefault="00482758" w:rsidP="00934942">
            <w:pPr>
              <w:pStyle w:val="Textoindependiente"/>
              <w:tabs>
                <w:tab w:val="left" w:pos="214"/>
              </w:tabs>
              <w:spacing w:before="5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1B889044" w14:textId="56BBC92C" w:rsidR="00A07416" w:rsidRPr="00522CE0" w:rsidRDefault="00A07416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70BE9AD0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39A7ADAD" w14:textId="0096E65B" w:rsidR="00324B27" w:rsidRPr="00522CE0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 xml:space="preserve">Pasos </w:t>
            </w:r>
            <w:r w:rsidR="004E3B41"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a</w:t>
            </w:r>
            <w:r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Seguir</w:t>
            </w:r>
          </w:p>
        </w:tc>
      </w:tr>
    </w:tbl>
    <w:p w14:paraId="5B461D04" w14:textId="7D21844F" w:rsidR="00324B27" w:rsidRPr="00522CE0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24089F7" w14:textId="64E56212" w:rsidR="00A40650" w:rsidRPr="00522CE0" w:rsidRDefault="00AC60F2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>
        <w:object w:dxaOrig="11799" w:dyaOrig="3202" w14:anchorId="24F2AF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120pt" o:ole="">
            <v:imagedata r:id="rId8" o:title=""/>
          </v:shape>
          <o:OLEObject Type="Embed" ProgID="Visio.Drawing.11" ShapeID="_x0000_i1025" DrawAspect="Content" ObjectID="_1778924830" r:id="rId9"/>
        </w:object>
      </w:r>
    </w:p>
    <w:p w14:paraId="0D8395EA" w14:textId="16F9862A" w:rsidR="00A40650" w:rsidRPr="00522CE0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A40650" w:rsidRPr="00522CE0" w14:paraId="1AA2DCF5" w14:textId="77777777" w:rsidTr="000F5487">
        <w:tc>
          <w:tcPr>
            <w:tcW w:w="8828" w:type="dxa"/>
            <w:shd w:val="clear" w:color="auto" w:fill="E7E6E6" w:themeFill="background2"/>
            <w:vAlign w:val="center"/>
          </w:tcPr>
          <w:p w14:paraId="16DF96A4" w14:textId="2D22AE4A" w:rsidR="00A40650" w:rsidRPr="00522CE0" w:rsidRDefault="00A40650" w:rsidP="000F548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7C88F7C6" w14:textId="26850D2C" w:rsidR="00A40650" w:rsidRPr="00522CE0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025BE1C8" w14:textId="77777777" w:rsidTr="00324B27">
        <w:tc>
          <w:tcPr>
            <w:tcW w:w="8828" w:type="dxa"/>
            <w:vAlign w:val="center"/>
          </w:tcPr>
          <w:p w14:paraId="70334A51" w14:textId="529DFC4B" w:rsidR="000E5A3C" w:rsidRPr="00522CE0" w:rsidRDefault="000E5A3C" w:rsidP="000E5A3C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Paso 1.  Consultar los requisitos de forma física o en el portal oficial de la Secretaría de Educación</w:t>
            </w:r>
            <w:r w:rsidR="00F00486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a través de la siguiente liga: https://sep.puebla.gob.mx/</w:t>
            </w:r>
          </w:p>
          <w:p w14:paraId="7AB6E901" w14:textId="77777777" w:rsidR="000E5A3C" w:rsidRPr="00522CE0" w:rsidRDefault="000E5A3C" w:rsidP="000E5A3C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4E1717AD" w14:textId="7D223C5A" w:rsidR="00856F19" w:rsidRPr="00522CE0" w:rsidRDefault="000E5A3C" w:rsidP="00856F19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Paso 2. Llenar format</w:t>
            </w:r>
            <w:r w:rsidR="00856F19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o de solicitud de </w:t>
            </w:r>
            <w:proofErr w:type="spellStart"/>
            <w:r w:rsidR="00856F19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basificación</w:t>
            </w:r>
            <w:proofErr w:type="spellEnd"/>
            <w:r w:rsidR="00856F19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de plaza inicial y entregar requisitos</w:t>
            </w:r>
            <w:r w:rsidR="00856F19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en el Departame</w:t>
            </w:r>
            <w:r w:rsidR="00F00486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nto de Recursos Humanos Federal</w:t>
            </w:r>
          </w:p>
          <w:p w14:paraId="19BFB300" w14:textId="77777777" w:rsidR="000E5A3C" w:rsidRPr="00522CE0" w:rsidRDefault="000E5A3C" w:rsidP="000E5A3C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6A42BC0C" w14:textId="0CD7636A" w:rsidR="000E5A3C" w:rsidRPr="00522CE0" w:rsidRDefault="000E5A3C" w:rsidP="000E5A3C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Paso 3.  </w:t>
            </w:r>
            <w:r w:rsidR="00F00486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Análisis y validación por parte de la Unidad Administrativa </w:t>
            </w:r>
          </w:p>
          <w:p w14:paraId="1D350947" w14:textId="77777777" w:rsidR="000E5A3C" w:rsidRPr="00522CE0" w:rsidRDefault="000E5A3C" w:rsidP="000E5A3C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3DBAF900" w14:textId="59258257" w:rsidR="00033392" w:rsidRPr="00522CE0" w:rsidRDefault="000E5A3C" w:rsidP="000E5A3C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Paso 4. Emisió</w:t>
            </w:r>
            <w:r w:rsidR="00DE75B8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n del documento de </w:t>
            </w:r>
            <w:proofErr w:type="spellStart"/>
            <w:r w:rsidR="00DE75B8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basificación</w:t>
            </w:r>
            <w:proofErr w:type="spellEnd"/>
            <w:r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y enví</w:t>
            </w:r>
            <w:r w:rsidR="00DE75B8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o a rúbrica</w:t>
            </w:r>
            <w:r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y firma por</w:t>
            </w:r>
            <w:r w:rsidR="00DE75B8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los</w:t>
            </w:r>
            <w:r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Titulares</w:t>
            </w:r>
            <w:r w:rsidR="00F00486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correspondientes</w:t>
            </w:r>
          </w:p>
          <w:p w14:paraId="32823B72" w14:textId="492F42FB" w:rsidR="00DE75B8" w:rsidRPr="00522CE0" w:rsidRDefault="00DE75B8" w:rsidP="000E5A3C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3529645C" w14:textId="51B04DA7" w:rsidR="00DE75B8" w:rsidRPr="00522CE0" w:rsidRDefault="00DE75B8" w:rsidP="000E5A3C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5.</w:t>
            </w:r>
            <w:r w:rsidR="000D215F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Entrega de</w:t>
            </w:r>
            <w:r w:rsidR="00F00486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documento de</w:t>
            </w:r>
            <w:r w:rsidR="000D215F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D215F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basificación</w:t>
            </w:r>
            <w:proofErr w:type="spellEnd"/>
            <w:r w:rsidR="000D215F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al usuario (a</w:t>
            </w:r>
            <w:r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)</w:t>
            </w:r>
          </w:p>
          <w:p w14:paraId="204140B3" w14:textId="310AF221" w:rsidR="00F00713" w:rsidRPr="00522CE0" w:rsidRDefault="00F00713" w:rsidP="00983BCD">
            <w:pPr>
              <w:jc w:val="both"/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14:paraId="55CF5607" w14:textId="77777777" w:rsidR="009C205F" w:rsidRPr="00522CE0" w:rsidRDefault="009C205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4E9F94F5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12E3F7A1" w14:textId="77777777" w:rsidR="00324B27" w:rsidRPr="00522CE0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5B22610E" w14:textId="77777777" w:rsidR="00324B27" w:rsidRPr="00522CE0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24B27" w:rsidRPr="00522CE0" w14:paraId="56E79C43" w14:textId="77777777" w:rsidTr="00324B27">
        <w:tc>
          <w:tcPr>
            <w:tcW w:w="2689" w:type="dxa"/>
            <w:vAlign w:val="center"/>
          </w:tcPr>
          <w:p w14:paraId="50F23F0F" w14:textId="77777777" w:rsidR="00324B27" w:rsidRPr="00522CE0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40930EDB" w14:textId="77777777" w:rsidR="000E5A3C" w:rsidRPr="00522CE0" w:rsidRDefault="000E5A3C" w:rsidP="000E5A3C">
            <w:pPr>
              <w:pStyle w:val="Textoindependiente"/>
              <w:spacing w:before="85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45 días hábiles.</w:t>
            </w:r>
          </w:p>
          <w:p w14:paraId="17C0B4DF" w14:textId="741E1185" w:rsidR="00324B27" w:rsidRPr="00522CE0" w:rsidRDefault="00324B27" w:rsidP="00033392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rPr>
                <w:rFonts w:ascii="Adelle Sans Light" w:eastAsia="Arial MT" w:hAnsi="Adelle Sans Light" w:cs="Arial MT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24B27" w:rsidRPr="00522CE0" w14:paraId="3E3735CB" w14:textId="77777777" w:rsidTr="00324B27">
        <w:tc>
          <w:tcPr>
            <w:tcW w:w="2689" w:type="dxa"/>
            <w:vAlign w:val="center"/>
          </w:tcPr>
          <w:p w14:paraId="0E629A99" w14:textId="77777777" w:rsidR="00324B27" w:rsidRPr="00522CE0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77D19467" w14:textId="391B497B" w:rsidR="00324B27" w:rsidRPr="00522CE0" w:rsidRDefault="004221EA" w:rsidP="00C33133">
            <w:pPr>
              <w:spacing w:line="276" w:lineRule="auto"/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  <w:t>Sin</w:t>
            </w:r>
            <w:r w:rsidRPr="00522CE0">
              <w:rPr>
                <w:rFonts w:ascii="Adelle Sans Light" w:hAnsi="Adelle Sans Light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  <w:t>Costo</w:t>
            </w:r>
            <w:r w:rsidR="00F01FB1" w:rsidRPr="00522CE0"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  <w:t>.</w:t>
            </w:r>
          </w:p>
        </w:tc>
      </w:tr>
      <w:tr w:rsidR="00324B27" w:rsidRPr="00522CE0" w14:paraId="0D478B97" w14:textId="77777777" w:rsidTr="00331661">
        <w:trPr>
          <w:trHeight w:val="1018"/>
        </w:trPr>
        <w:tc>
          <w:tcPr>
            <w:tcW w:w="2689" w:type="dxa"/>
            <w:vAlign w:val="center"/>
          </w:tcPr>
          <w:p w14:paraId="671788AE" w14:textId="77777777" w:rsidR="00324B27" w:rsidRPr="00522CE0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0CE3768C" w14:textId="20578EB7" w:rsidR="00324B27" w:rsidRPr="00522CE0" w:rsidRDefault="000E5A3C" w:rsidP="00331661">
            <w:pPr>
              <w:tabs>
                <w:tab w:val="center" w:pos="6606"/>
              </w:tabs>
              <w:spacing w:after="378"/>
              <w:jc w:val="both"/>
              <w:rPr>
                <w:rFonts w:ascii="Adelle Sans Light" w:eastAsia="Arial" w:hAnsi="Adelle Sans Light" w:cs="Arial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Secretaría de Educación Oficinas Centrales, ubicada en Calle Jesús Reyes Heroles, sin número, Colonia Nueva Aurora, Puebla, en el Departamento de Recursos Humanos Federal.</w:t>
            </w:r>
          </w:p>
        </w:tc>
      </w:tr>
    </w:tbl>
    <w:p w14:paraId="208EF8CB" w14:textId="77777777" w:rsidR="00A07416" w:rsidRDefault="00A07416">
      <w:pPr>
        <w:rPr>
          <w:rFonts w:ascii="Adelle Sans Light" w:hAnsi="Adelle Sans Light"/>
          <w:sz w:val="20"/>
          <w:szCs w:val="20"/>
          <w:lang w:val="es-MX"/>
        </w:rPr>
      </w:pPr>
    </w:p>
    <w:p w14:paraId="4F8ACFB0" w14:textId="77777777" w:rsidR="002F0DEA" w:rsidRDefault="002F0DEA">
      <w:pPr>
        <w:rPr>
          <w:rFonts w:ascii="Adelle Sans Light" w:hAnsi="Adelle Sans Light"/>
          <w:sz w:val="20"/>
          <w:szCs w:val="20"/>
          <w:lang w:val="es-MX"/>
        </w:rPr>
      </w:pPr>
    </w:p>
    <w:p w14:paraId="2BB85412" w14:textId="77777777" w:rsidR="002F0DEA" w:rsidRDefault="002F0DEA">
      <w:pPr>
        <w:rPr>
          <w:rFonts w:ascii="Adelle Sans Light" w:hAnsi="Adelle Sans Light"/>
          <w:sz w:val="20"/>
          <w:szCs w:val="20"/>
          <w:lang w:val="es-MX"/>
        </w:rPr>
      </w:pPr>
    </w:p>
    <w:p w14:paraId="4F22A624" w14:textId="77777777" w:rsidR="002F0DEA" w:rsidRPr="00522CE0" w:rsidRDefault="002F0DEA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101D0741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2907177E" w14:textId="77777777" w:rsidR="00324B27" w:rsidRPr="00522CE0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44AC1138" w14:textId="77777777" w:rsidR="00324B27" w:rsidRPr="00522CE0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689"/>
        <w:gridCol w:w="6139"/>
      </w:tblGrid>
      <w:tr w:rsidR="000E5A3C" w:rsidRPr="00522CE0" w14:paraId="0780793C" w14:textId="77777777" w:rsidTr="000E5A3C">
        <w:tc>
          <w:tcPr>
            <w:tcW w:w="2689" w:type="dxa"/>
            <w:vAlign w:val="center"/>
          </w:tcPr>
          <w:p w14:paraId="181D6B8F" w14:textId="77777777" w:rsidR="000E5A3C" w:rsidRPr="00522CE0" w:rsidRDefault="000E5A3C" w:rsidP="000E5A3C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70E44891" w14:textId="4485168B" w:rsidR="000E5A3C" w:rsidRPr="00522CE0" w:rsidRDefault="000E5A3C" w:rsidP="000E5A3C">
            <w:pPr>
              <w:spacing w:line="276" w:lineRule="auto"/>
              <w:rPr>
                <w:rFonts w:ascii="Adelle Sans Light" w:eastAsia="Arial MT" w:hAnsi="Adelle Sans Light" w:cs="Arial MT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Departamento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de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5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Recursos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Humanos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Federal</w:t>
            </w:r>
          </w:p>
        </w:tc>
      </w:tr>
      <w:tr w:rsidR="000E5A3C" w:rsidRPr="00522CE0" w14:paraId="7E40020C" w14:textId="77777777" w:rsidTr="000E5A3C">
        <w:tc>
          <w:tcPr>
            <w:tcW w:w="2689" w:type="dxa"/>
            <w:vAlign w:val="center"/>
          </w:tcPr>
          <w:p w14:paraId="66B79C88" w14:textId="77777777" w:rsidR="000E5A3C" w:rsidRPr="00522CE0" w:rsidRDefault="000E5A3C" w:rsidP="000E5A3C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010397FA" w14:textId="40BE9F39" w:rsidR="000E5A3C" w:rsidRPr="00522CE0" w:rsidRDefault="000E5A3C" w:rsidP="000E5A3C">
            <w:pPr>
              <w:pStyle w:val="Textoindependiente"/>
              <w:spacing w:before="100"/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 xml:space="preserve">María del Carmen de la </w:t>
            </w:r>
            <w:proofErr w:type="spellStart"/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Llata</w:t>
            </w:r>
            <w:proofErr w:type="spellEnd"/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 xml:space="preserve"> Herrera</w:t>
            </w:r>
          </w:p>
        </w:tc>
      </w:tr>
      <w:tr w:rsidR="000E5A3C" w:rsidRPr="00522CE0" w14:paraId="592811C9" w14:textId="77777777" w:rsidTr="000E5A3C">
        <w:tc>
          <w:tcPr>
            <w:tcW w:w="2689" w:type="dxa"/>
            <w:vAlign w:val="center"/>
          </w:tcPr>
          <w:p w14:paraId="789B709B" w14:textId="77777777" w:rsidR="000E5A3C" w:rsidRPr="00522CE0" w:rsidRDefault="000E5A3C" w:rsidP="000E5A3C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0A3EAD42" w14:textId="6BEF278B" w:rsidR="000E5A3C" w:rsidRPr="00522CE0" w:rsidRDefault="000E5A3C" w:rsidP="000E5A3C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 MT" w:hAnsi="Adelle Sans Light" w:cs="Arial MT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222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229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69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00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3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extensión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1203</w:t>
            </w:r>
          </w:p>
        </w:tc>
      </w:tr>
      <w:tr w:rsidR="000E5A3C" w:rsidRPr="00522CE0" w14:paraId="63D31DB6" w14:textId="77777777" w:rsidTr="000E5A3C">
        <w:tc>
          <w:tcPr>
            <w:tcW w:w="2689" w:type="dxa"/>
            <w:vAlign w:val="center"/>
          </w:tcPr>
          <w:p w14:paraId="713F44BA" w14:textId="77777777" w:rsidR="000E5A3C" w:rsidRPr="00522CE0" w:rsidRDefault="000E5A3C" w:rsidP="000E5A3C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30BC0F16" w14:textId="50CCF788" w:rsidR="000E5A3C" w:rsidRPr="00522CE0" w:rsidRDefault="000E5A3C" w:rsidP="000E5A3C">
            <w:pPr>
              <w:pStyle w:val="Textoindependiente"/>
              <w:spacing w:before="99"/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Calle Jesús Reyes Heroles, sin número, Colonia Nueva Aurora, Puebla.</w:t>
            </w:r>
          </w:p>
        </w:tc>
      </w:tr>
      <w:tr w:rsidR="000E5A3C" w:rsidRPr="00522CE0" w14:paraId="45F293FC" w14:textId="77777777" w:rsidTr="000E5A3C">
        <w:tc>
          <w:tcPr>
            <w:tcW w:w="2689" w:type="dxa"/>
            <w:vAlign w:val="center"/>
          </w:tcPr>
          <w:p w14:paraId="5E8F0218" w14:textId="70A687B0" w:rsidR="000E5A3C" w:rsidRPr="00522CE0" w:rsidRDefault="000E5A3C" w:rsidP="000E5A3C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2F503387" w14:textId="0623F541" w:rsidR="000E5A3C" w:rsidRPr="00522CE0" w:rsidRDefault="000E5A3C" w:rsidP="000E5A3C">
            <w:pPr>
              <w:pStyle w:val="Textoindependiente"/>
              <w:spacing w:before="99"/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8:00 am a 3:00 pm</w:t>
            </w:r>
          </w:p>
        </w:tc>
      </w:tr>
    </w:tbl>
    <w:p w14:paraId="3527AC2E" w14:textId="77777777" w:rsidR="00324B27" w:rsidRPr="00522CE0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3753DF89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4E052B1D" w14:textId="77777777" w:rsidR="00324B27" w:rsidRPr="00522CE0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27B3691B" w14:textId="77777777" w:rsidR="00324B27" w:rsidRPr="00522CE0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3BFFA4BF" w14:textId="77777777" w:rsidTr="00C33133">
        <w:tc>
          <w:tcPr>
            <w:tcW w:w="8828" w:type="dxa"/>
            <w:vAlign w:val="center"/>
          </w:tcPr>
          <w:p w14:paraId="525257D0" w14:textId="7D9CBAF7" w:rsidR="00106128" w:rsidRPr="00934942" w:rsidRDefault="000E5A3C" w:rsidP="00106128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En caso de extraviar el documento obtenido con este trámite, se debe solicitar la REIMPRESIÓN, presentando únicamente el talón de pago vigente. </w:t>
            </w:r>
          </w:p>
        </w:tc>
      </w:tr>
    </w:tbl>
    <w:p w14:paraId="59601996" w14:textId="77777777" w:rsidR="00324B27" w:rsidRPr="00522CE0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0656CB23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500F58F6" w14:textId="77777777" w:rsidR="000E5A3C" w:rsidRPr="00522CE0" w:rsidRDefault="000E5A3C" w:rsidP="000E5A3C">
            <w:p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77D4BE57" w14:textId="77777777" w:rsidR="000E5A3C" w:rsidRPr="00522CE0" w:rsidRDefault="000E5A3C" w:rsidP="000E5A3C">
            <w:pPr>
              <w:jc w:val="center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10" w:history="1">
              <w:r w:rsidRPr="00522CE0">
                <w:rPr>
                  <w:rStyle w:val="Hipervnculo"/>
                  <w:rFonts w:ascii="Adelle Sans Light" w:hAnsi="Adelle Sans Light" w:cstheme="minorHAnsi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Pr="00522CE0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  o comuníquese al teléfono 222 303 46 00 extensiones 212306, 212318 y 212329.</w:t>
            </w:r>
          </w:p>
          <w:p w14:paraId="36FC4102" w14:textId="77777777" w:rsidR="007C6AF7" w:rsidRPr="00522CE0" w:rsidRDefault="007C6AF7" w:rsidP="00A40650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ABBB649" w14:textId="77777777" w:rsidR="00324B27" w:rsidRPr="00522CE0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522CE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0FC4" w14:textId="77777777" w:rsidR="008B39CF" w:rsidRDefault="008B39CF" w:rsidP="007C6AF7">
      <w:pPr>
        <w:spacing w:after="0" w:line="240" w:lineRule="auto"/>
      </w:pPr>
      <w:r>
        <w:separator/>
      </w:r>
    </w:p>
  </w:endnote>
  <w:endnote w:type="continuationSeparator" w:id="0">
    <w:p w14:paraId="03A1B693" w14:textId="77777777" w:rsidR="008B39CF" w:rsidRDefault="008B39CF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FD44" w14:textId="77777777" w:rsidR="008B39CF" w:rsidRDefault="008B39CF" w:rsidP="007C6AF7">
      <w:pPr>
        <w:spacing w:after="0" w:line="240" w:lineRule="auto"/>
      </w:pPr>
      <w:r>
        <w:separator/>
      </w:r>
    </w:p>
  </w:footnote>
  <w:footnote w:type="continuationSeparator" w:id="0">
    <w:p w14:paraId="147A0946" w14:textId="77777777" w:rsidR="008B39CF" w:rsidRDefault="008B39CF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ABD1" w14:textId="13B60834" w:rsidR="007C6AF7" w:rsidRDefault="00A0741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E7AA0CF" wp14:editId="6852FF13">
          <wp:simplePos x="0" y="0"/>
          <wp:positionH relativeFrom="page">
            <wp:posOffset>-28575</wp:posOffset>
          </wp:positionH>
          <wp:positionV relativeFrom="paragraph">
            <wp:posOffset>-459105</wp:posOffset>
          </wp:positionV>
          <wp:extent cx="7781925" cy="10057903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633" cy="10058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A8A0D" w14:textId="77777777" w:rsidR="00EA035E" w:rsidRDefault="00EA035E" w:rsidP="00A07416">
    <w:pPr>
      <w:pStyle w:val="Encabezado"/>
      <w:jc w:val="center"/>
      <w:rPr>
        <w:b/>
        <w:lang w:val="es-MX"/>
      </w:rPr>
    </w:pPr>
  </w:p>
  <w:p w14:paraId="70BC2DE3" w14:textId="77777777" w:rsidR="00EA035E" w:rsidRDefault="00EA035E" w:rsidP="00A07416">
    <w:pPr>
      <w:pStyle w:val="Encabezado"/>
      <w:jc w:val="center"/>
      <w:rPr>
        <w:b/>
        <w:lang w:val="es-MX"/>
      </w:rPr>
    </w:pPr>
  </w:p>
  <w:p w14:paraId="75A68AA9" w14:textId="77777777" w:rsidR="00EA035E" w:rsidRDefault="00EA035E" w:rsidP="00A07416">
    <w:pPr>
      <w:pStyle w:val="Encabezado"/>
      <w:jc w:val="center"/>
      <w:rPr>
        <w:b/>
        <w:lang w:val="es-MX"/>
      </w:rPr>
    </w:pPr>
  </w:p>
  <w:p w14:paraId="0928CCD3" w14:textId="7E394204" w:rsidR="007C6AF7" w:rsidRDefault="007C6AF7" w:rsidP="00A07416">
    <w:pPr>
      <w:pStyle w:val="Encabezado"/>
      <w:jc w:val="center"/>
    </w:pPr>
    <w:r>
      <w:rPr>
        <w:b/>
        <w:lang w:val="es-MX"/>
      </w:rPr>
      <w:t xml:space="preserve">              </w:t>
    </w:r>
  </w:p>
  <w:p w14:paraId="7D4678EA" w14:textId="586935B0" w:rsidR="007C6AF7" w:rsidRDefault="007C6A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098"/>
    <w:multiLevelType w:val="hybridMultilevel"/>
    <w:tmpl w:val="C8B0A1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28377F6D"/>
    <w:multiLevelType w:val="hybridMultilevel"/>
    <w:tmpl w:val="8D380BC4"/>
    <w:lvl w:ilvl="0" w:tplc="AB601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510ED"/>
    <w:multiLevelType w:val="hybridMultilevel"/>
    <w:tmpl w:val="19843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52CD5"/>
    <w:multiLevelType w:val="hybridMultilevel"/>
    <w:tmpl w:val="5B7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9" w15:restartNumberingAfterBreak="0">
    <w:nsid w:val="3CD32FD4"/>
    <w:multiLevelType w:val="hybridMultilevel"/>
    <w:tmpl w:val="0C5C9E38"/>
    <w:lvl w:ilvl="0" w:tplc="35903920">
      <w:numFmt w:val="bullet"/>
      <w:lvlText w:val="•"/>
      <w:lvlJc w:val="left"/>
      <w:pPr>
        <w:ind w:left="2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1048FA6A">
      <w:numFmt w:val="bullet"/>
      <w:lvlText w:val="•"/>
      <w:lvlJc w:val="left"/>
      <w:pPr>
        <w:ind w:left="1313" w:hanging="113"/>
      </w:pPr>
      <w:rPr>
        <w:rFonts w:hint="default"/>
        <w:lang w:val="es-ES" w:eastAsia="en-US" w:bidi="ar-SA"/>
      </w:rPr>
    </w:lvl>
    <w:lvl w:ilvl="2" w:tplc="8098DE9A">
      <w:numFmt w:val="bullet"/>
      <w:lvlText w:val="•"/>
      <w:lvlJc w:val="left"/>
      <w:pPr>
        <w:ind w:left="2406" w:hanging="113"/>
      </w:pPr>
      <w:rPr>
        <w:rFonts w:hint="default"/>
        <w:lang w:val="es-ES" w:eastAsia="en-US" w:bidi="ar-SA"/>
      </w:rPr>
    </w:lvl>
    <w:lvl w:ilvl="3" w:tplc="347860DE">
      <w:numFmt w:val="bullet"/>
      <w:lvlText w:val="•"/>
      <w:lvlJc w:val="left"/>
      <w:pPr>
        <w:ind w:left="3499" w:hanging="113"/>
      </w:pPr>
      <w:rPr>
        <w:rFonts w:hint="default"/>
        <w:lang w:val="es-ES" w:eastAsia="en-US" w:bidi="ar-SA"/>
      </w:rPr>
    </w:lvl>
    <w:lvl w:ilvl="4" w:tplc="BCF815CA">
      <w:numFmt w:val="bullet"/>
      <w:lvlText w:val="•"/>
      <w:lvlJc w:val="left"/>
      <w:pPr>
        <w:ind w:left="4592" w:hanging="113"/>
      </w:pPr>
      <w:rPr>
        <w:rFonts w:hint="default"/>
        <w:lang w:val="es-ES" w:eastAsia="en-US" w:bidi="ar-SA"/>
      </w:rPr>
    </w:lvl>
    <w:lvl w:ilvl="5" w:tplc="27F0A906">
      <w:numFmt w:val="bullet"/>
      <w:lvlText w:val="•"/>
      <w:lvlJc w:val="left"/>
      <w:pPr>
        <w:ind w:left="5686" w:hanging="113"/>
      </w:pPr>
      <w:rPr>
        <w:rFonts w:hint="default"/>
        <w:lang w:val="es-ES" w:eastAsia="en-US" w:bidi="ar-SA"/>
      </w:rPr>
    </w:lvl>
    <w:lvl w:ilvl="6" w:tplc="E9CCF94A">
      <w:numFmt w:val="bullet"/>
      <w:lvlText w:val="•"/>
      <w:lvlJc w:val="left"/>
      <w:pPr>
        <w:ind w:left="6779" w:hanging="113"/>
      </w:pPr>
      <w:rPr>
        <w:rFonts w:hint="default"/>
        <w:lang w:val="es-ES" w:eastAsia="en-US" w:bidi="ar-SA"/>
      </w:rPr>
    </w:lvl>
    <w:lvl w:ilvl="7" w:tplc="460A3A7A">
      <w:numFmt w:val="bullet"/>
      <w:lvlText w:val="•"/>
      <w:lvlJc w:val="left"/>
      <w:pPr>
        <w:ind w:left="7872" w:hanging="113"/>
      </w:pPr>
      <w:rPr>
        <w:rFonts w:hint="default"/>
        <w:lang w:val="es-ES" w:eastAsia="en-US" w:bidi="ar-SA"/>
      </w:rPr>
    </w:lvl>
    <w:lvl w:ilvl="8" w:tplc="D1D45CA6">
      <w:numFmt w:val="bullet"/>
      <w:lvlText w:val="•"/>
      <w:lvlJc w:val="left"/>
      <w:pPr>
        <w:ind w:left="8965" w:hanging="113"/>
      </w:pPr>
      <w:rPr>
        <w:rFonts w:hint="default"/>
        <w:lang w:val="es-ES" w:eastAsia="en-US" w:bidi="ar-SA"/>
      </w:rPr>
    </w:lvl>
  </w:abstractNum>
  <w:abstractNum w:abstractNumId="10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12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5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B4E7E"/>
    <w:multiLevelType w:val="hybridMultilevel"/>
    <w:tmpl w:val="9AC290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41279"/>
    <w:multiLevelType w:val="hybridMultilevel"/>
    <w:tmpl w:val="A80C47F8"/>
    <w:lvl w:ilvl="0" w:tplc="46827A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E3E3E"/>
        <w:w w:val="100"/>
        <w:sz w:val="18"/>
        <w:szCs w:val="18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8029C"/>
    <w:multiLevelType w:val="hybridMultilevel"/>
    <w:tmpl w:val="9B74248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732048486">
    <w:abstractNumId w:val="0"/>
  </w:num>
  <w:num w:numId="2" w16cid:durableId="435491087">
    <w:abstractNumId w:val="14"/>
  </w:num>
  <w:num w:numId="3" w16cid:durableId="1700425474">
    <w:abstractNumId w:val="8"/>
  </w:num>
  <w:num w:numId="4" w16cid:durableId="1850944458">
    <w:abstractNumId w:val="2"/>
  </w:num>
  <w:num w:numId="5" w16cid:durableId="1455639839">
    <w:abstractNumId w:val="11"/>
  </w:num>
  <w:num w:numId="6" w16cid:durableId="2126923666">
    <w:abstractNumId w:val="7"/>
  </w:num>
  <w:num w:numId="7" w16cid:durableId="2094082662">
    <w:abstractNumId w:val="15"/>
  </w:num>
  <w:num w:numId="8" w16cid:durableId="67390534">
    <w:abstractNumId w:val="4"/>
  </w:num>
  <w:num w:numId="9" w16cid:durableId="621347421">
    <w:abstractNumId w:val="17"/>
  </w:num>
  <w:num w:numId="10" w16cid:durableId="1592347626">
    <w:abstractNumId w:val="13"/>
  </w:num>
  <w:num w:numId="11" w16cid:durableId="780760697">
    <w:abstractNumId w:val="19"/>
  </w:num>
  <w:num w:numId="12" w16cid:durableId="2105373120">
    <w:abstractNumId w:val="12"/>
  </w:num>
  <w:num w:numId="13" w16cid:durableId="717777470">
    <w:abstractNumId w:val="10"/>
  </w:num>
  <w:num w:numId="14" w16cid:durableId="1177112143">
    <w:abstractNumId w:val="3"/>
  </w:num>
  <w:num w:numId="15" w16cid:durableId="682131256">
    <w:abstractNumId w:val="9"/>
  </w:num>
  <w:num w:numId="16" w16cid:durableId="1479151518">
    <w:abstractNumId w:val="20"/>
  </w:num>
  <w:num w:numId="17" w16cid:durableId="1464275712">
    <w:abstractNumId w:val="18"/>
  </w:num>
  <w:num w:numId="18" w16cid:durableId="1798717244">
    <w:abstractNumId w:val="5"/>
  </w:num>
  <w:num w:numId="19" w16cid:durableId="1927152073">
    <w:abstractNumId w:val="5"/>
  </w:num>
  <w:num w:numId="20" w16cid:durableId="52391212">
    <w:abstractNumId w:val="6"/>
  </w:num>
  <w:num w:numId="21" w16cid:durableId="1456292972">
    <w:abstractNumId w:val="18"/>
  </w:num>
  <w:num w:numId="22" w16cid:durableId="2065786172">
    <w:abstractNumId w:val="16"/>
  </w:num>
  <w:num w:numId="23" w16cid:durableId="620962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33392"/>
    <w:rsid w:val="00097877"/>
    <w:rsid w:val="000D215F"/>
    <w:rsid w:val="000E2E9C"/>
    <w:rsid w:val="000E5637"/>
    <w:rsid w:val="000E5A3C"/>
    <w:rsid w:val="00105412"/>
    <w:rsid w:val="00106128"/>
    <w:rsid w:val="0011512B"/>
    <w:rsid w:val="00131673"/>
    <w:rsid w:val="001B25C9"/>
    <w:rsid w:val="001F720F"/>
    <w:rsid w:val="0022029C"/>
    <w:rsid w:val="0022179F"/>
    <w:rsid w:val="00241F0B"/>
    <w:rsid w:val="00284480"/>
    <w:rsid w:val="002C7A83"/>
    <w:rsid w:val="002F0DEA"/>
    <w:rsid w:val="00324B27"/>
    <w:rsid w:val="00331661"/>
    <w:rsid w:val="003B6BAC"/>
    <w:rsid w:val="003D2389"/>
    <w:rsid w:val="003E6EE0"/>
    <w:rsid w:val="004221EA"/>
    <w:rsid w:val="00430AD3"/>
    <w:rsid w:val="00482758"/>
    <w:rsid w:val="004A3E62"/>
    <w:rsid w:val="004C48E6"/>
    <w:rsid w:val="004D409E"/>
    <w:rsid w:val="004E029D"/>
    <w:rsid w:val="004E2FFB"/>
    <w:rsid w:val="004E3B41"/>
    <w:rsid w:val="00512A9F"/>
    <w:rsid w:val="00522CE0"/>
    <w:rsid w:val="00550731"/>
    <w:rsid w:val="00581E63"/>
    <w:rsid w:val="005829D2"/>
    <w:rsid w:val="00595677"/>
    <w:rsid w:val="005E78CE"/>
    <w:rsid w:val="006007BD"/>
    <w:rsid w:val="00603F1D"/>
    <w:rsid w:val="006123B8"/>
    <w:rsid w:val="00612B1E"/>
    <w:rsid w:val="006179E1"/>
    <w:rsid w:val="006246CA"/>
    <w:rsid w:val="00636563"/>
    <w:rsid w:val="006544F1"/>
    <w:rsid w:val="00676612"/>
    <w:rsid w:val="00693F76"/>
    <w:rsid w:val="006F21B7"/>
    <w:rsid w:val="006F7DFD"/>
    <w:rsid w:val="00713C9A"/>
    <w:rsid w:val="0073235D"/>
    <w:rsid w:val="00757051"/>
    <w:rsid w:val="007926E2"/>
    <w:rsid w:val="007C6AF7"/>
    <w:rsid w:val="007E2BDC"/>
    <w:rsid w:val="00830EC8"/>
    <w:rsid w:val="00856F19"/>
    <w:rsid w:val="00874D7A"/>
    <w:rsid w:val="008A7F23"/>
    <w:rsid w:val="008B39CF"/>
    <w:rsid w:val="008C6D0F"/>
    <w:rsid w:val="008D1F9E"/>
    <w:rsid w:val="008D52FA"/>
    <w:rsid w:val="008D75EE"/>
    <w:rsid w:val="008E7430"/>
    <w:rsid w:val="008E7F40"/>
    <w:rsid w:val="008F005F"/>
    <w:rsid w:val="009061DF"/>
    <w:rsid w:val="009173A4"/>
    <w:rsid w:val="00934942"/>
    <w:rsid w:val="009643DB"/>
    <w:rsid w:val="00983BCD"/>
    <w:rsid w:val="009B7C4F"/>
    <w:rsid w:val="009C205F"/>
    <w:rsid w:val="009D71FF"/>
    <w:rsid w:val="009F16A7"/>
    <w:rsid w:val="00A07416"/>
    <w:rsid w:val="00A40650"/>
    <w:rsid w:val="00A62761"/>
    <w:rsid w:val="00A65793"/>
    <w:rsid w:val="00A67B3D"/>
    <w:rsid w:val="00A74A28"/>
    <w:rsid w:val="00AA70E7"/>
    <w:rsid w:val="00AC60F2"/>
    <w:rsid w:val="00AD27F6"/>
    <w:rsid w:val="00AE087F"/>
    <w:rsid w:val="00AE17E4"/>
    <w:rsid w:val="00B011BC"/>
    <w:rsid w:val="00B14EA7"/>
    <w:rsid w:val="00B462EC"/>
    <w:rsid w:val="00BA71DE"/>
    <w:rsid w:val="00BC63B6"/>
    <w:rsid w:val="00BE587E"/>
    <w:rsid w:val="00C0704F"/>
    <w:rsid w:val="00C30F39"/>
    <w:rsid w:val="00C566F1"/>
    <w:rsid w:val="00C6052B"/>
    <w:rsid w:val="00C80CC5"/>
    <w:rsid w:val="00C923BA"/>
    <w:rsid w:val="00C94CBB"/>
    <w:rsid w:val="00CA4E2B"/>
    <w:rsid w:val="00CB69ED"/>
    <w:rsid w:val="00CD0C04"/>
    <w:rsid w:val="00CF17AA"/>
    <w:rsid w:val="00D30A97"/>
    <w:rsid w:val="00D90DAA"/>
    <w:rsid w:val="00DE75B8"/>
    <w:rsid w:val="00E12880"/>
    <w:rsid w:val="00E4721A"/>
    <w:rsid w:val="00E96F7E"/>
    <w:rsid w:val="00E97671"/>
    <w:rsid w:val="00EA035E"/>
    <w:rsid w:val="00EA235E"/>
    <w:rsid w:val="00EA6067"/>
    <w:rsid w:val="00EC1105"/>
    <w:rsid w:val="00F00486"/>
    <w:rsid w:val="00F00713"/>
    <w:rsid w:val="00F01FB1"/>
    <w:rsid w:val="00F74329"/>
    <w:rsid w:val="00F93E0A"/>
    <w:rsid w:val="00FA2577"/>
    <w:rsid w:val="00FB0747"/>
    <w:rsid w:val="00FC6D52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E5F202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xxxxx@seppue.gob.m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9C53-5570-4191-8FEE-244FF18D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2023-05-11T20:28:00Z</cp:lastPrinted>
  <dcterms:created xsi:type="dcterms:W3CDTF">2024-03-01T18:00:00Z</dcterms:created>
  <dcterms:modified xsi:type="dcterms:W3CDTF">2024-06-03T18:01:00Z</dcterms:modified>
</cp:coreProperties>
</file>