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CEA" w14:textId="77777777" w:rsidR="00A07416" w:rsidRPr="00F352D1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67E693" w14:textId="77777777" w:rsidR="00A07416" w:rsidRPr="00F352D1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4DE6C7C" w14:textId="77777777" w:rsidR="000429D4" w:rsidRPr="00F352D1" w:rsidRDefault="000429D4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78056400" w:rsidR="00A07416" w:rsidRPr="00F352D1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F352D1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474E6AB2" w14:textId="77777777" w:rsidR="00A07416" w:rsidRPr="00F352D1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F352D1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035898F4">
                <wp:simplePos x="0" y="0"/>
                <wp:positionH relativeFrom="column">
                  <wp:posOffset>1043940</wp:posOffset>
                </wp:positionH>
                <wp:positionV relativeFrom="paragraph">
                  <wp:posOffset>125095</wp:posOffset>
                </wp:positionV>
                <wp:extent cx="3918585" cy="295275"/>
                <wp:effectExtent l="0" t="0" r="5715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D2EA" w14:textId="7DA6906C" w:rsidR="005E1E14" w:rsidRPr="00F352D1" w:rsidRDefault="00261D8B" w:rsidP="00261D8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352D1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  <w:t>ELABORACIÓN DE CARTA PATRONAL</w:t>
                            </w:r>
                          </w:p>
                          <w:p w14:paraId="12A7371B" w14:textId="756D0CB1" w:rsidR="00A07416" w:rsidRPr="00F352D1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2pt;margin-top:9.85pt;width:308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" fillcolor="#cfcdcd [2894]" stroked="f" strokeweight=".5pt">
                <v:textbox>
                  <w:txbxContent>
                    <w:p w14:paraId="738CD2EA" w14:textId="7DA6906C" w:rsidR="005E1E14" w:rsidRPr="00F352D1" w:rsidRDefault="00261D8B" w:rsidP="00261D8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</w:pPr>
                      <w:r w:rsidRPr="00F352D1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  <w:t>ELABORACIÓN DE CARTA PATRONAL</w:t>
                      </w:r>
                    </w:p>
                    <w:p w14:paraId="12A7371B" w14:textId="756D0CB1" w:rsidR="00A07416" w:rsidRPr="00F352D1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FFA7E" w14:textId="77777777" w:rsidR="00A07416" w:rsidRPr="00F352D1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666B07E4" w:rsidR="00284480" w:rsidRPr="00F352D1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p w14:paraId="331AA40C" w14:textId="77777777" w:rsidR="005E1E14" w:rsidRPr="00F352D1" w:rsidRDefault="005E1E14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F352D1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F352D1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F352D1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0429D4" w14:paraId="498A01C3" w14:textId="77777777" w:rsidTr="00BC174B">
        <w:tc>
          <w:tcPr>
            <w:tcW w:w="2689" w:type="dxa"/>
            <w:vAlign w:val="center"/>
          </w:tcPr>
          <w:p w14:paraId="5CAE458C" w14:textId="77777777" w:rsidR="005E1E14" w:rsidRPr="00F352D1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¿A</w:t>
            </w:r>
            <w:r w:rsidRPr="00F352D1">
              <w:rPr>
                <w:rFonts w:ascii="Adelle Sans Light" w:hAnsi="Adelle Sans Light" w:cstheme="minorHAnsi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quién</w:t>
            </w:r>
            <w:r w:rsidRPr="00F352D1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va</w:t>
            </w:r>
            <w:r w:rsidRPr="00F352D1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65780CA5" w14:textId="1D48E89C" w:rsidR="005E1E14" w:rsidRPr="00F352D1" w:rsidRDefault="003D513D" w:rsidP="003D513D">
            <w:pPr>
              <w:pStyle w:val="TableParagraph"/>
              <w:tabs>
                <w:tab w:val="left" w:pos="2354"/>
              </w:tabs>
              <w:rPr>
                <w:rFonts w:ascii="Adelle Sans Light" w:hAnsi="Adelle Sans Light" w:cstheme="minorHAnsi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Al Personal Docente y </w:t>
            </w:r>
            <w:r w:rsidR="00261D8B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Personal de Apoyo y Asistencia a </w:t>
            </w:r>
            <w:r w:rsidR="00A43C57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l</w:t>
            </w:r>
            <w:r w:rsidR="00261D8B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a Educación de sostenimi</w:t>
            </w:r>
            <w:r w:rsidR="00B64C08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ento Federal y Convenio Federal</w:t>
            </w:r>
            <w:r w:rsidR="00261D8B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B64C08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(a</w:t>
            </w:r>
            <w:r w:rsidR="00261D8B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ctivos o pensionados</w:t>
            </w:r>
            <w:r w:rsidR="00B64C08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).</w:t>
            </w:r>
          </w:p>
        </w:tc>
      </w:tr>
      <w:tr w:rsidR="005E1E14" w:rsidRPr="000429D4" w14:paraId="22965B2C" w14:textId="77777777" w:rsidTr="00BC174B">
        <w:tc>
          <w:tcPr>
            <w:tcW w:w="2689" w:type="dxa"/>
            <w:vAlign w:val="center"/>
          </w:tcPr>
          <w:p w14:paraId="4E727E4A" w14:textId="77777777" w:rsidR="005E1E14" w:rsidRPr="00F352D1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963BEAB" w14:textId="1865BDF5" w:rsidR="005E1E14" w:rsidRPr="00F352D1" w:rsidRDefault="003D513D" w:rsidP="00B61EEB">
            <w:pPr>
              <w:spacing w:after="3" w:line="251" w:lineRule="auto"/>
              <w:ind w:left="-5" w:right="-61" w:hanging="10"/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E</w:t>
            </w:r>
            <w:r w:rsidR="00261D8B"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ntrega de un documento donde puedan hacer unificación de cuentas (AFORE)</w:t>
            </w:r>
          </w:p>
        </w:tc>
      </w:tr>
      <w:tr w:rsidR="005E1E14" w:rsidRPr="00F352D1" w14:paraId="437A17FF" w14:textId="77777777" w:rsidTr="00BC174B">
        <w:tc>
          <w:tcPr>
            <w:tcW w:w="2689" w:type="dxa"/>
            <w:vAlign w:val="center"/>
          </w:tcPr>
          <w:p w14:paraId="7D347189" w14:textId="77777777" w:rsidR="005E1E14" w:rsidRPr="00F352D1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5FF48AB4" w14:textId="225E083A" w:rsidR="005E1E14" w:rsidRPr="00F352D1" w:rsidRDefault="009A4569" w:rsidP="00BC174B">
            <w:pPr>
              <w:spacing w:line="276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352D1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 xml:space="preserve"> Digital</w:t>
            </w:r>
          </w:p>
        </w:tc>
      </w:tr>
      <w:tr w:rsidR="00261D8B" w:rsidRPr="00F352D1" w14:paraId="18F69C15" w14:textId="77777777" w:rsidTr="00BC174B">
        <w:tc>
          <w:tcPr>
            <w:tcW w:w="2689" w:type="dxa"/>
            <w:vAlign w:val="center"/>
          </w:tcPr>
          <w:p w14:paraId="3DF76E19" w14:textId="77777777" w:rsidR="00261D8B" w:rsidRPr="00F352D1" w:rsidRDefault="00261D8B" w:rsidP="00261D8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4D177BD6" w14:textId="07ABF201" w:rsidR="00261D8B" w:rsidRPr="00F352D1" w:rsidRDefault="00261D8B" w:rsidP="00261D8B">
            <w:pPr>
              <w:spacing w:after="3" w:line="265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Carta Patronal</w:t>
            </w:r>
          </w:p>
        </w:tc>
      </w:tr>
    </w:tbl>
    <w:p w14:paraId="18DFCC53" w14:textId="228933E3" w:rsidR="005E1E14" w:rsidRPr="00F352D1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F352D1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F352D1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F352D1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E1E14" w:rsidRPr="00F352D1" w14:paraId="1FCCEC6B" w14:textId="77777777" w:rsidTr="00BC174B">
        <w:tc>
          <w:tcPr>
            <w:tcW w:w="8784" w:type="dxa"/>
            <w:vAlign w:val="center"/>
          </w:tcPr>
          <w:p w14:paraId="1908244E" w14:textId="77777777" w:rsidR="00A44340" w:rsidRPr="000429D4" w:rsidRDefault="00A44340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5A9313AC" w14:textId="787A591C" w:rsidR="005E1E14" w:rsidRPr="000429D4" w:rsidRDefault="00D63EFC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0429D4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Criterios para solicitar la prestación:</w:t>
            </w:r>
          </w:p>
          <w:p w14:paraId="5766933C" w14:textId="77777777" w:rsidR="005E1E14" w:rsidRPr="000429D4" w:rsidRDefault="005E1E14" w:rsidP="00BC174B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AE5D8A8" w14:textId="003AEDD4" w:rsidR="005E1E14" w:rsidRPr="000429D4" w:rsidRDefault="00A44340" w:rsidP="0093150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0429D4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Pertenecer o haber pertenecido al sostenimiento federal o convenio federal</w:t>
            </w:r>
          </w:p>
          <w:p w14:paraId="6FC28055" w14:textId="77777777" w:rsidR="00A44340" w:rsidRPr="000429D4" w:rsidRDefault="00A44340" w:rsidP="0093150F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EB58877" w14:textId="77777777" w:rsidR="005E1E14" w:rsidRPr="00F352D1" w:rsidRDefault="005E1E14" w:rsidP="0093150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F352D1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309C4A7A" w14:textId="420D2037" w:rsidR="00261D8B" w:rsidRPr="00F352D1" w:rsidRDefault="009A4569" w:rsidP="0093150F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Llenar solicitud </w:t>
            </w:r>
          </w:p>
          <w:p w14:paraId="76E20428" w14:textId="6A2ED2CC" w:rsidR="00261D8B" w:rsidRPr="00F352D1" w:rsidRDefault="009A4569" w:rsidP="0093150F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Último talón de pago activo </w:t>
            </w:r>
          </w:p>
          <w:p w14:paraId="57C66A91" w14:textId="77777777" w:rsidR="00261D8B" w:rsidRPr="00F352D1" w:rsidRDefault="00261D8B" w:rsidP="0093150F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Elaborar escrito dirigido al Director de Recursos Humanos en turno, donde especifica lo que necesita.</w:t>
            </w:r>
          </w:p>
          <w:p w14:paraId="71F31636" w14:textId="13052C2B" w:rsidR="00261D8B" w:rsidRPr="00F352D1" w:rsidRDefault="00261D8B" w:rsidP="0093150F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Carta Patronal de PENSIONISSSTE (donde </w:t>
            </w:r>
            <w:r w:rsidR="0093150F"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se especifique</w:t>
            </w: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 cómo </w:t>
            </w:r>
            <w:r w:rsidR="0093150F"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se </w:t>
            </w:r>
            <w:r w:rsidR="009A4569"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requiere </w:t>
            </w: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la Carta Patronal). </w:t>
            </w:r>
          </w:p>
          <w:p w14:paraId="15A81825" w14:textId="4830F76E" w:rsidR="00261D8B" w:rsidRPr="00F352D1" w:rsidRDefault="00261D8B" w:rsidP="0093150F">
            <w:pPr>
              <w:pStyle w:val="NormalWeb"/>
              <w:numPr>
                <w:ilvl w:val="0"/>
                <w:numId w:val="26"/>
              </w:numPr>
              <w:spacing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Estados de cuenta de las aportaciones del SAR </w:t>
            </w:r>
          </w:p>
          <w:p w14:paraId="6CB30719" w14:textId="77777777" w:rsidR="00261D8B" w:rsidRPr="00F352D1" w:rsidRDefault="00261D8B" w:rsidP="0093150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(Banamex para los trabajadores federales)</w:t>
            </w:r>
          </w:p>
          <w:p w14:paraId="2B244B1C" w14:textId="77777777" w:rsidR="00261D8B" w:rsidRPr="00F352D1" w:rsidRDefault="00261D8B" w:rsidP="0093150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(Inverlat para los trabajadores de convenio federal)</w:t>
            </w:r>
          </w:p>
          <w:p w14:paraId="2A6242EC" w14:textId="0186B572" w:rsidR="00261D8B" w:rsidRPr="00F352D1" w:rsidRDefault="0093150F" w:rsidP="0093150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Acta de nacimiento </w:t>
            </w:r>
          </w:p>
          <w:p w14:paraId="16AE11BB" w14:textId="1F0DF358" w:rsidR="00261D8B" w:rsidRPr="00F352D1" w:rsidRDefault="00261D8B" w:rsidP="0093150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Identificación oficial vigente (INE, </w:t>
            </w:r>
            <w:r w:rsidR="0093150F"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cédula profesional o pasaporte) (copia)</w:t>
            </w:r>
          </w:p>
          <w:p w14:paraId="2EEAFD0A" w14:textId="12A57B0A" w:rsidR="00261D8B" w:rsidRPr="00F352D1" w:rsidRDefault="00261D8B" w:rsidP="0093150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CURP (</w:t>
            </w:r>
            <w:r w:rsidR="0093150F" w:rsidRPr="00F352D1">
              <w:rPr>
                <w:rFonts w:ascii="Adelle Sans Light" w:hAnsi="Adelle Sans Light"/>
                <w:color w:val="000000"/>
                <w:sz w:val="20"/>
                <w:szCs w:val="20"/>
              </w:rPr>
              <w:t>copia)</w:t>
            </w:r>
          </w:p>
          <w:p w14:paraId="2C359CCB" w14:textId="77777777" w:rsidR="005E1E14" w:rsidRPr="00F352D1" w:rsidRDefault="005E1E14" w:rsidP="00BC174B">
            <w:pPr>
              <w:jc w:val="both"/>
              <w:rPr>
                <w:rFonts w:ascii="Adelle Sans Light" w:hAnsi="Adelle Sans Light" w:cstheme="minorHAnsi"/>
                <w:bCs/>
                <w:color w:val="404040"/>
                <w:sz w:val="20"/>
                <w:szCs w:val="20"/>
                <w:lang w:val="es-MX"/>
              </w:rPr>
            </w:pPr>
          </w:p>
        </w:tc>
      </w:tr>
    </w:tbl>
    <w:p w14:paraId="54053DD6" w14:textId="00A1531C" w:rsidR="005E1E14" w:rsidRPr="00F352D1" w:rsidRDefault="005E1E1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47FE0827" w14:textId="778B95BC" w:rsidR="007037C4" w:rsidRPr="00F352D1" w:rsidRDefault="007037C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40FC433C" w14:textId="28AC2B0B" w:rsidR="007037C4" w:rsidRPr="00F352D1" w:rsidRDefault="007037C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6FFBFB17" w14:textId="30DCA71B" w:rsidR="007037C4" w:rsidRDefault="007037C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0C27F011" w14:textId="77777777" w:rsidR="000429D4" w:rsidRDefault="000429D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4BF82B5E" w14:textId="77777777" w:rsidR="000429D4" w:rsidRDefault="000429D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675602D6" w14:textId="77777777" w:rsidR="000429D4" w:rsidRPr="00F352D1" w:rsidRDefault="000429D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1C037321" w14:textId="4B6474EE" w:rsidR="007037C4" w:rsidRPr="00F352D1" w:rsidRDefault="007037C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p w14:paraId="67E6B449" w14:textId="77777777" w:rsidR="007037C4" w:rsidRPr="00F352D1" w:rsidRDefault="007037C4" w:rsidP="007037C4">
      <w:pPr>
        <w:spacing w:line="276" w:lineRule="auto"/>
        <w:jc w:val="right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F352D1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F352D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 xml:space="preserve">Pasos </w:t>
            </w:r>
            <w:r w:rsidR="004E3B41"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C26C1CB" w14:textId="7B6340FC" w:rsidR="005E1E14" w:rsidRPr="00F352D1" w:rsidRDefault="006B3C09" w:rsidP="00324B27">
      <w:pPr>
        <w:spacing w:line="276" w:lineRule="auto"/>
        <w:rPr>
          <w:rFonts w:ascii="Adelle Sans Light" w:hAnsi="Adelle Sans Light"/>
          <w:sz w:val="20"/>
          <w:szCs w:val="20"/>
        </w:rPr>
      </w:pPr>
      <w:r w:rsidRPr="00F352D1">
        <w:rPr>
          <w:rFonts w:ascii="Adelle Sans Light" w:hAnsi="Adelle Sans Light"/>
          <w:sz w:val="20"/>
          <w:szCs w:val="20"/>
        </w:rPr>
        <w:object w:dxaOrig="11234" w:dyaOrig="2578" w14:anchorId="43595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132pt" o:ole="">
            <v:imagedata r:id="rId7" o:title=""/>
          </v:shape>
          <o:OLEObject Type="Embed" ProgID="Visio.Drawing.11" ShapeID="_x0000_i1025" DrawAspect="Content" ObjectID="_1778923622" r:id="rId8"/>
        </w:object>
      </w:r>
    </w:p>
    <w:p w14:paraId="2FEAC5BC" w14:textId="77777777" w:rsidR="007037C4" w:rsidRPr="00F352D1" w:rsidRDefault="007037C4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793EFDF3" w14:textId="1E39DCF0" w:rsidR="007037C4" w:rsidRPr="00F352D1" w:rsidRDefault="007037C4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1F9F37F8" w14:textId="4EBBCC3F" w:rsidR="005E1E14" w:rsidRPr="00F352D1" w:rsidRDefault="00216AD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F352D1">
        <w:rPr>
          <w:rFonts w:ascii="Adelle Sans Light" w:hAnsi="Adelle Sans Light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9694E" wp14:editId="06791708">
                <wp:simplePos x="0" y="0"/>
                <wp:positionH relativeFrom="margin">
                  <wp:align>right</wp:align>
                </wp:positionH>
                <wp:positionV relativeFrom="paragraph">
                  <wp:posOffset>544195</wp:posOffset>
                </wp:positionV>
                <wp:extent cx="5591175" cy="1404620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51F9" w14:textId="487C188E" w:rsidR="00D63EFC" w:rsidRPr="000429D4" w:rsidRDefault="009A4569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Paso 1. 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Consultar los requisitos en el portal o</w:t>
                            </w:r>
                            <w:r w:rsidR="007037C4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icial de la Secretaría de Ed</w:t>
                            </w:r>
                            <w:r w:rsidR="0093150F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cación a través de la siguiente liga: </w:t>
                            </w:r>
                            <w:hyperlink r:id="rId9" w:history="1">
                              <w:r w:rsidRPr="000429D4">
                                <w:rPr>
                                  <w:rStyle w:val="Hipervnculo"/>
                                  <w:rFonts w:ascii="Adelle Sans Light" w:hAnsi="Adelle Sans Light" w:cstheme="minorHAnsi"/>
                                  <w:sz w:val="20"/>
                                  <w:szCs w:val="20"/>
                                  <w:lang w:val="es-MX"/>
                                </w:rPr>
                                <w:t>https://sep.puebla.gob.mx</w:t>
                              </w:r>
                            </w:hyperlink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4D90E79E" w14:textId="74F406E5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0B97042" w14:textId="051A7E4E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Paso 2. 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Descargar el Formato de Solicitud de Carta Patronal</w:t>
                            </w:r>
                            <w:r w:rsidR="00A25DF3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56AE1153" w14:textId="6EDB8560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698A71D" w14:textId="6E45D0E6" w:rsidR="00FA5E78" w:rsidRPr="000429D4" w:rsidRDefault="00FA5E78" w:rsidP="00AC4A03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Paso 3. 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Integre, escanee y envíe el Formato de Solicitud de Carta Patronal</w:t>
                            </w:r>
                            <w:r w:rsidR="007037C4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, así como la documentación sol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="007037C4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ci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tada al correo electrónico </w:t>
                            </w:r>
                            <w:hyperlink r:id="rId10" w:history="1">
                              <w:r w:rsidR="00AC4A03" w:rsidRPr="00AC4A03">
                                <w:rPr>
                                  <w:rFonts w:ascii="Adelle Sans Light" w:eastAsia="Times New Roman" w:hAnsi="Adelle Sans Light" w:cs="Calibri"/>
                                  <w:color w:val="0563C1"/>
                                  <w:u w:val="single"/>
                                  <w:lang w:val="es-MX" w:eastAsia="es-MX"/>
                                </w:rPr>
                                <w:t>cartapatronal@seppue.gob.mx</w:t>
                              </w:r>
                            </w:hyperlink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en formato PDF, no  mayor a 10 mb, legible (si es correcta, se validará y se confirmará con la emisión del folio remitiéndolo a su correo electrónico, en caso contrario se realizarán las observaciones pertinentes para su solventación)</w:t>
                            </w:r>
                            <w:r w:rsidR="0093150F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34D927AF" w14:textId="09D4466F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F9ECC58" w14:textId="3D9934FA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Paso 4. </w:t>
                            </w:r>
                            <w:r w:rsidR="0093150F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Una vez recibida la información se validará y se procederá al análisis y recabación de firmas de los Titulares por parte de la Unidad Administrativa </w:t>
                            </w:r>
                          </w:p>
                          <w:p w14:paraId="10CC0795" w14:textId="7E4B8989" w:rsidR="00FA5E78" w:rsidRPr="000429D4" w:rsidRDefault="00FA5E78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2E845A1" w14:textId="62C929FF" w:rsidR="00FA5E78" w:rsidRPr="000429D4" w:rsidRDefault="0093150F" w:rsidP="00D63EF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29D4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Paso 5. 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Se remitirá</w:t>
                            </w:r>
                            <w:r w:rsidR="00FA5E78"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vía correo electrónico el documento de Carta Patronal escaneado</w:t>
                            </w:r>
                            <w:r w:rsidRPr="000429D4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43C0A5C0" w14:textId="77777777" w:rsidR="00216AD2" w:rsidRPr="000429D4" w:rsidRDefault="00216AD2" w:rsidP="00216AD2">
                            <w:pPr>
                              <w:pStyle w:val="Prrafodelista"/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8019D31" w14:textId="774856D3" w:rsidR="00216AD2" w:rsidRPr="000429D4" w:rsidRDefault="00216AD2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9694E" id="_x0000_s1027" type="#_x0000_t202" style="position:absolute;margin-left:389.05pt;margin-top:42.85pt;width:44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">
                <v:textbox style="mso-fit-shape-to-text:t">
                  <w:txbxContent>
                    <w:p w14:paraId="775751F9" w14:textId="487C188E" w:rsidR="00D63EFC" w:rsidRPr="000429D4" w:rsidRDefault="009A4569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Paso 1. 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Consultar los requisitos en el portal o</w:t>
                      </w:r>
                      <w:r w:rsidR="007037C4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f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icial de la Secretaría de Ed</w:t>
                      </w:r>
                      <w:r w:rsidR="0093150F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u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cación a través de la siguiente liga: </w:t>
                      </w:r>
                      <w:hyperlink r:id="rId11" w:history="1">
                        <w:r w:rsidRPr="000429D4">
                          <w:rPr>
                            <w:rStyle w:val="Hipervnculo"/>
                            <w:rFonts w:ascii="Adelle Sans Light" w:hAnsi="Adelle Sans Light" w:cstheme="minorHAnsi"/>
                            <w:sz w:val="20"/>
                            <w:szCs w:val="20"/>
                            <w:lang w:val="es-MX"/>
                          </w:rPr>
                          <w:t>https://sep.puebla.gob.mx</w:t>
                        </w:r>
                      </w:hyperlink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4D90E79E" w14:textId="74F406E5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14:paraId="50B97042" w14:textId="051A7E4E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Paso 2. 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Descargar el Formato de Solicitud de Carta Patronal</w:t>
                      </w:r>
                      <w:r w:rsidR="00A25DF3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56AE1153" w14:textId="6EDB8560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14:paraId="7698A71D" w14:textId="6E45D0E6" w:rsidR="00FA5E78" w:rsidRPr="000429D4" w:rsidRDefault="00FA5E78" w:rsidP="00AC4A03">
                      <w:pPr>
                        <w:widowControl/>
                        <w:autoSpaceDE/>
                        <w:autoSpaceDN/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Paso 3. 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Integre, escanee y envíe el Formato de Solicitud de Carta Patronal</w:t>
                      </w:r>
                      <w:r w:rsidR="007037C4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, así como la documentación sol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i</w:t>
                      </w:r>
                      <w:r w:rsidR="007037C4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ci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tada al correo electrónico </w:t>
                      </w:r>
                      <w:hyperlink r:id="rId12" w:history="1">
                        <w:r w:rsidR="00AC4A03" w:rsidRPr="00AC4A03">
                          <w:rPr>
                            <w:rFonts w:ascii="Adelle Sans Light" w:eastAsia="Times New Roman" w:hAnsi="Adelle Sans Light" w:cs="Calibri"/>
                            <w:color w:val="0563C1"/>
                            <w:u w:val="single"/>
                            <w:lang w:val="es-MX" w:eastAsia="es-MX"/>
                          </w:rPr>
                          <w:t>cartapatronal@seppue.gob.mx</w:t>
                        </w:r>
                      </w:hyperlink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en formato PDF, no  mayor a 10 mb, legible (si es correcta, se validará y se confirmará con la emisión del folio remitiéndolo a su correo electrónico, en caso contrario se realizarán las observaciones pertinentes para su solventación)</w:t>
                      </w:r>
                      <w:r w:rsidR="0093150F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34D927AF" w14:textId="09D4466F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14:paraId="2F9ECC58" w14:textId="3D9934FA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Paso 4. </w:t>
                      </w:r>
                      <w:r w:rsidR="0093150F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Una vez recibida la información se validará y se procederá al análisis y recabación de firmas de los Titulares por parte de la Unidad Administrativa </w:t>
                      </w:r>
                    </w:p>
                    <w:p w14:paraId="10CC0795" w14:textId="7E4B8989" w:rsidR="00FA5E78" w:rsidRPr="000429D4" w:rsidRDefault="00FA5E78" w:rsidP="00D63EFC">
                      <w:pPr>
                        <w:jc w:val="both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14:paraId="32E845A1" w14:textId="62C929FF" w:rsidR="00FA5E78" w:rsidRPr="000429D4" w:rsidRDefault="0093150F" w:rsidP="00D63EFC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0429D4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 xml:space="preserve">Paso 5. 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Se remitirá</w:t>
                      </w:r>
                      <w:r w:rsidR="00FA5E78"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vía correo electrónico el documento de Carta Patronal escaneado</w:t>
                      </w:r>
                      <w:r w:rsidRPr="000429D4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43C0A5C0" w14:textId="77777777" w:rsidR="00216AD2" w:rsidRPr="000429D4" w:rsidRDefault="00216AD2" w:rsidP="00216AD2">
                      <w:pPr>
                        <w:pStyle w:val="Prrafodelista"/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</w:p>
                    <w:p w14:paraId="78019D31" w14:textId="774856D3" w:rsidR="00216AD2" w:rsidRPr="000429D4" w:rsidRDefault="00216AD2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5E1E14" w:rsidRPr="00F352D1" w14:paraId="5D39189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14FA3111" w14:textId="77777777" w:rsidR="005E1E14" w:rsidRPr="00F352D1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3AD8007C" w14:textId="75F9CC0D" w:rsidR="00A44340" w:rsidRPr="00F352D1" w:rsidRDefault="00A44340" w:rsidP="00D63EFC">
      <w:pPr>
        <w:jc w:val="both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tblpY="2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E14" w:rsidRPr="00F352D1" w14:paraId="74538BC0" w14:textId="77777777" w:rsidTr="005E1E14">
        <w:tc>
          <w:tcPr>
            <w:tcW w:w="8828" w:type="dxa"/>
            <w:shd w:val="clear" w:color="auto" w:fill="E7E6E6" w:themeFill="background2"/>
            <w:vAlign w:val="center"/>
          </w:tcPr>
          <w:p w14:paraId="2B54EEA2" w14:textId="77777777" w:rsidR="005E1E14" w:rsidRPr="00F352D1" w:rsidRDefault="005E1E14" w:rsidP="005E1E14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32A3E569" w14:textId="0B161140" w:rsidR="00A07416" w:rsidRPr="00F352D1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4340" w:rsidRPr="00F352D1" w14:paraId="11A3D22C" w14:textId="77777777" w:rsidTr="00EF3D0F">
        <w:tc>
          <w:tcPr>
            <w:tcW w:w="2689" w:type="dxa"/>
            <w:vAlign w:val="center"/>
          </w:tcPr>
          <w:p w14:paraId="0FCEB051" w14:textId="77777777" w:rsidR="00A44340" w:rsidRPr="00F352D1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074ED13F" w14:textId="77777777" w:rsidR="00A44340" w:rsidRPr="00F352D1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</w:p>
          <w:p w14:paraId="75BE0BBD" w14:textId="77777777" w:rsidR="00A44340" w:rsidRPr="00F352D1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5 días hábiles</w:t>
            </w:r>
          </w:p>
          <w:p w14:paraId="16D55829" w14:textId="77777777" w:rsidR="00A44340" w:rsidRPr="00F352D1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A44340" w:rsidRPr="00F352D1" w14:paraId="2A9F0A53" w14:textId="77777777" w:rsidTr="00EF3D0F">
        <w:tc>
          <w:tcPr>
            <w:tcW w:w="2689" w:type="dxa"/>
            <w:vAlign w:val="center"/>
          </w:tcPr>
          <w:p w14:paraId="54C29B14" w14:textId="77777777" w:rsidR="00A44340" w:rsidRPr="00F352D1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8C437D7" w14:textId="77777777" w:rsidR="00A44340" w:rsidRPr="00F352D1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Sin Costo</w:t>
            </w:r>
          </w:p>
        </w:tc>
      </w:tr>
      <w:tr w:rsidR="00A44340" w:rsidRPr="000429D4" w14:paraId="7D6C953A" w14:textId="77777777" w:rsidTr="00EF3D0F">
        <w:tc>
          <w:tcPr>
            <w:tcW w:w="2689" w:type="dxa"/>
            <w:vAlign w:val="center"/>
          </w:tcPr>
          <w:p w14:paraId="325BD61D" w14:textId="77777777" w:rsidR="00A44340" w:rsidRPr="00F352D1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831E6B6" w14:textId="77777777" w:rsidR="00A44340" w:rsidRPr="00F352D1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 Calle Jesús Reyes Heroles, sin número entre 35 y 37 Norte, Colonia Nueva Aurora, Puebla, de lunes a viernes de 8:00 a 15:00 horas.</w:t>
            </w:r>
          </w:p>
        </w:tc>
      </w:tr>
    </w:tbl>
    <w:p w14:paraId="208EF8CB" w14:textId="7C5511F8" w:rsidR="00A07416" w:rsidRPr="00F352D1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p w14:paraId="669F62F9" w14:textId="0BA4E02C" w:rsidR="00F352D1" w:rsidRDefault="00F352D1">
      <w:pPr>
        <w:rPr>
          <w:rFonts w:ascii="Adelle Sans Light" w:hAnsi="Adelle Sans Light"/>
          <w:sz w:val="20"/>
          <w:szCs w:val="20"/>
          <w:lang w:val="es-MX"/>
        </w:rPr>
      </w:pPr>
    </w:p>
    <w:p w14:paraId="499C65A8" w14:textId="77777777" w:rsidR="000429D4" w:rsidRDefault="000429D4">
      <w:pPr>
        <w:rPr>
          <w:rFonts w:ascii="Adelle Sans Light" w:hAnsi="Adelle Sans Light"/>
          <w:sz w:val="20"/>
          <w:szCs w:val="20"/>
          <w:lang w:val="es-MX"/>
        </w:rPr>
      </w:pPr>
    </w:p>
    <w:p w14:paraId="3B35EC90" w14:textId="77777777" w:rsidR="000429D4" w:rsidRPr="00F352D1" w:rsidRDefault="000429D4">
      <w:pPr>
        <w:rPr>
          <w:rFonts w:ascii="Adelle Sans Light" w:hAnsi="Adelle Sans Light"/>
          <w:sz w:val="20"/>
          <w:szCs w:val="20"/>
          <w:lang w:val="es-MX"/>
        </w:rPr>
      </w:pPr>
    </w:p>
    <w:p w14:paraId="4F38B92C" w14:textId="77777777" w:rsidR="00F352D1" w:rsidRPr="00F352D1" w:rsidRDefault="00F352D1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352D1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F352D1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3D7CFCD1" w:rsidR="00324B27" w:rsidRPr="00F352D1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F352D1" w14:paraId="3B901063" w14:textId="77777777" w:rsidTr="00BC174B">
        <w:tc>
          <w:tcPr>
            <w:tcW w:w="2689" w:type="dxa"/>
            <w:vAlign w:val="center"/>
          </w:tcPr>
          <w:p w14:paraId="342C6819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6A24DD1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ES"/>
              </w:rPr>
              <w:t>Departamento de Recursos Humanos Federal</w:t>
            </w:r>
          </w:p>
        </w:tc>
      </w:tr>
      <w:tr w:rsidR="005E1E14" w:rsidRPr="000429D4" w14:paraId="192DDC47" w14:textId="77777777" w:rsidTr="00BC174B">
        <w:tc>
          <w:tcPr>
            <w:tcW w:w="2689" w:type="dxa"/>
            <w:vAlign w:val="center"/>
          </w:tcPr>
          <w:p w14:paraId="20D1680E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919C82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María del Carmen de la </w:t>
            </w:r>
            <w:proofErr w:type="spellStart"/>
            <w:r w:rsidRPr="00F352D1">
              <w:rPr>
                <w:rFonts w:ascii="Adelle Sans Light" w:hAnsi="Adelle Sans Light"/>
                <w:sz w:val="20"/>
                <w:szCs w:val="20"/>
                <w:lang w:val="es-ES"/>
              </w:rPr>
              <w:t>Llata</w:t>
            </w:r>
            <w:proofErr w:type="spellEnd"/>
            <w:r w:rsidRPr="00F352D1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Herrera</w:t>
            </w:r>
          </w:p>
        </w:tc>
      </w:tr>
      <w:tr w:rsidR="005E1E14" w:rsidRPr="00F352D1" w14:paraId="1E8DB560" w14:textId="77777777" w:rsidTr="00BC174B">
        <w:tc>
          <w:tcPr>
            <w:tcW w:w="2689" w:type="dxa"/>
            <w:vAlign w:val="center"/>
          </w:tcPr>
          <w:p w14:paraId="0F685A5A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15ED7E8" w14:textId="4FB6F760" w:rsidR="005E1E14" w:rsidRPr="00F352D1" w:rsidRDefault="00A44340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ES"/>
              </w:rPr>
              <w:t>222 229 69 00 extensión 1202</w:t>
            </w:r>
          </w:p>
        </w:tc>
      </w:tr>
      <w:tr w:rsidR="005E1E14" w:rsidRPr="000429D4" w14:paraId="0B376712" w14:textId="77777777" w:rsidTr="00BC174B">
        <w:tc>
          <w:tcPr>
            <w:tcW w:w="2689" w:type="dxa"/>
            <w:vAlign w:val="center"/>
          </w:tcPr>
          <w:p w14:paraId="3D73F266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4271AAF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5E1E14" w:rsidRPr="00F352D1" w14:paraId="2520C48D" w14:textId="77777777" w:rsidTr="00BC174B">
        <w:tc>
          <w:tcPr>
            <w:tcW w:w="2689" w:type="dxa"/>
            <w:vAlign w:val="center"/>
          </w:tcPr>
          <w:p w14:paraId="6779D98E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489C0962" w14:textId="77777777" w:rsidR="005E1E14" w:rsidRPr="00F352D1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065DB3A4" w14:textId="393D0880" w:rsidR="005E1E14" w:rsidRPr="00F352D1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340" w:rsidRPr="00F352D1" w14:paraId="2533E29C" w14:textId="77777777" w:rsidTr="00EF3D0F">
        <w:tc>
          <w:tcPr>
            <w:tcW w:w="8828" w:type="dxa"/>
            <w:shd w:val="clear" w:color="auto" w:fill="E7E6E6" w:themeFill="background2"/>
            <w:vAlign w:val="center"/>
          </w:tcPr>
          <w:p w14:paraId="6BB8A236" w14:textId="39B0DE48" w:rsidR="00A44340" w:rsidRPr="00F352D1" w:rsidRDefault="00A44340" w:rsidP="00EF3D0F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</w:t>
            </w:r>
          </w:p>
        </w:tc>
      </w:tr>
    </w:tbl>
    <w:p w14:paraId="0E1B19D4" w14:textId="5CB7A7E7" w:rsidR="00A44340" w:rsidRPr="00F352D1" w:rsidRDefault="00A4434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340" w:rsidRPr="000429D4" w14:paraId="4CE1234F" w14:textId="77777777" w:rsidTr="00EF3D0F">
        <w:tc>
          <w:tcPr>
            <w:tcW w:w="8828" w:type="dxa"/>
            <w:vAlign w:val="center"/>
          </w:tcPr>
          <w:p w14:paraId="41387F33" w14:textId="77777777" w:rsidR="00A44340" w:rsidRPr="00F352D1" w:rsidRDefault="00A44340" w:rsidP="00EF3D0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F74ADF5" w14:textId="77777777" w:rsidR="00A44340" w:rsidRPr="00F352D1" w:rsidRDefault="00A44340" w:rsidP="00EF3D0F">
            <w:pPr>
              <w:ind w:left="740" w:right="266" w:hanging="36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352D1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F352D1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="Arial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F352D1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F352D1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F352D1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Educación.</w:t>
            </w:r>
          </w:p>
          <w:p w14:paraId="2A424F18" w14:textId="77777777" w:rsidR="00A44340" w:rsidRPr="00F352D1" w:rsidRDefault="00A44340" w:rsidP="00EF3D0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27B3691B" w14:textId="49744670" w:rsidR="00324B27" w:rsidRPr="00F352D1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9601996" w14:textId="77777777" w:rsidR="00324B27" w:rsidRPr="00F352D1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0429D4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F352D1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F352D1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3" w:history="1">
              <w:r w:rsidRPr="00F352D1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F352D1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0429D4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F352D1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F352D1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F352D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78F6" w14:textId="77777777" w:rsidR="006C48EB" w:rsidRDefault="006C48EB" w:rsidP="007C6AF7">
      <w:r>
        <w:separator/>
      </w:r>
    </w:p>
  </w:endnote>
  <w:endnote w:type="continuationSeparator" w:id="0">
    <w:p w14:paraId="69A6F230" w14:textId="77777777" w:rsidR="006C48EB" w:rsidRDefault="006C48EB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F7C4" w14:textId="77777777" w:rsidR="006C48EB" w:rsidRDefault="006C48EB" w:rsidP="007C6AF7">
      <w:r>
        <w:separator/>
      </w:r>
    </w:p>
  </w:footnote>
  <w:footnote w:type="continuationSeparator" w:id="0">
    <w:p w14:paraId="2BF003C3" w14:textId="77777777" w:rsidR="006C48EB" w:rsidRDefault="006C48EB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2ADFA246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22618F86">
          <wp:simplePos x="0" y="0"/>
          <wp:positionH relativeFrom="page">
            <wp:posOffset>-28575</wp:posOffset>
          </wp:positionH>
          <wp:positionV relativeFrom="paragraph">
            <wp:posOffset>-459105</wp:posOffset>
          </wp:positionV>
          <wp:extent cx="7781925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47" cy="100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56FE7F74" w:rsidR="007C6AF7" w:rsidRDefault="005E1E14" w:rsidP="005E1E14">
    <w:pPr>
      <w:pStyle w:val="Encabezado"/>
      <w:tabs>
        <w:tab w:val="left" w:pos="6885"/>
      </w:tabs>
    </w:pPr>
    <w:r>
      <w:rPr>
        <w:b/>
        <w:lang w:val="es-MX"/>
      </w:rPr>
      <w:tab/>
    </w:r>
    <w:r w:rsidR="007C6AF7">
      <w:rPr>
        <w:b/>
        <w:lang w:val="es-MX"/>
      </w:rPr>
      <w:t xml:space="preserve">              </w:t>
    </w:r>
    <w:r>
      <w:rPr>
        <w:b/>
        <w:lang w:val="es-MX"/>
      </w:rPr>
      <w:tab/>
    </w:r>
  </w:p>
  <w:p w14:paraId="673955B0" w14:textId="77777777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163A8F3E" w14:textId="77777777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6D5A1655" w14:textId="77777777" w:rsidR="00DB560F" w:rsidRDefault="00DB560F" w:rsidP="005E1E14">
    <w:pPr>
      <w:pStyle w:val="Encabezado"/>
      <w:tabs>
        <w:tab w:val="clear" w:pos="4419"/>
        <w:tab w:val="clear" w:pos="8838"/>
        <w:tab w:val="left" w:pos="1549"/>
      </w:tabs>
    </w:pPr>
  </w:p>
  <w:p w14:paraId="7D4678EA" w14:textId="61CF6B73" w:rsidR="007C6AF7" w:rsidRDefault="005E1E14" w:rsidP="005E1E14">
    <w:pPr>
      <w:pStyle w:val="Encabezado"/>
      <w:tabs>
        <w:tab w:val="clear" w:pos="4419"/>
        <w:tab w:val="clear" w:pos="8838"/>
        <w:tab w:val="left" w:pos="15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A735367"/>
    <w:multiLevelType w:val="hybridMultilevel"/>
    <w:tmpl w:val="902437D6"/>
    <w:lvl w:ilvl="0" w:tplc="5D8670CA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C3B"/>
    <w:multiLevelType w:val="hybridMultilevel"/>
    <w:tmpl w:val="DB5E5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7512"/>
    <w:multiLevelType w:val="multilevel"/>
    <w:tmpl w:val="1EE80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6F7"/>
    <w:multiLevelType w:val="hybridMultilevel"/>
    <w:tmpl w:val="D5FCA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3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4" w15:restartNumberingAfterBreak="0">
    <w:nsid w:val="3E364F83"/>
    <w:multiLevelType w:val="hybridMultilevel"/>
    <w:tmpl w:val="48DEB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7" w15:restartNumberingAfterBreak="0">
    <w:nsid w:val="4257549F"/>
    <w:multiLevelType w:val="multilevel"/>
    <w:tmpl w:val="277C1CF8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8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56610ACC"/>
    <w:multiLevelType w:val="hybridMultilevel"/>
    <w:tmpl w:val="620A704C"/>
    <w:lvl w:ilvl="0" w:tplc="7F6841D8">
      <w:start w:val="1"/>
      <w:numFmt w:val="lowerLetter"/>
      <w:lvlText w:val="%1)"/>
      <w:lvlJc w:val="left"/>
      <w:pPr>
        <w:ind w:left="720" w:hanging="360"/>
      </w:pPr>
      <w:rPr>
        <w:rFonts w:ascii="Adelle Sans Light" w:eastAsia="Arial MT" w:hAnsi="Adelle Sans Light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5CE5"/>
    <w:multiLevelType w:val="multilevel"/>
    <w:tmpl w:val="15943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602FA"/>
    <w:multiLevelType w:val="hybridMultilevel"/>
    <w:tmpl w:val="DBCA8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72243">
    <w:abstractNumId w:val="0"/>
  </w:num>
  <w:num w:numId="2" w16cid:durableId="1728265022">
    <w:abstractNumId w:val="20"/>
  </w:num>
  <w:num w:numId="3" w16cid:durableId="1586257827">
    <w:abstractNumId w:val="12"/>
  </w:num>
  <w:num w:numId="4" w16cid:durableId="359086931">
    <w:abstractNumId w:val="2"/>
  </w:num>
  <w:num w:numId="5" w16cid:durableId="1211767675">
    <w:abstractNumId w:val="16"/>
  </w:num>
  <w:num w:numId="6" w16cid:durableId="503252240">
    <w:abstractNumId w:val="11"/>
  </w:num>
  <w:num w:numId="7" w16cid:durableId="1479148754">
    <w:abstractNumId w:val="22"/>
  </w:num>
  <w:num w:numId="8" w16cid:durableId="713306856">
    <w:abstractNumId w:val="6"/>
  </w:num>
  <w:num w:numId="9" w16cid:durableId="1826316694">
    <w:abstractNumId w:val="24"/>
  </w:num>
  <w:num w:numId="10" w16cid:durableId="154303382">
    <w:abstractNumId w:val="19"/>
  </w:num>
  <w:num w:numId="11" w16cid:durableId="187644527">
    <w:abstractNumId w:val="27"/>
  </w:num>
  <w:num w:numId="12" w16cid:durableId="1682660622">
    <w:abstractNumId w:val="18"/>
  </w:num>
  <w:num w:numId="13" w16cid:durableId="2096703148">
    <w:abstractNumId w:val="15"/>
  </w:num>
  <w:num w:numId="14" w16cid:durableId="1457941541">
    <w:abstractNumId w:val="5"/>
  </w:num>
  <w:num w:numId="15" w16cid:durableId="695735890">
    <w:abstractNumId w:val="13"/>
  </w:num>
  <w:num w:numId="16" w16cid:durableId="724185492">
    <w:abstractNumId w:val="28"/>
  </w:num>
  <w:num w:numId="17" w16cid:durableId="962882422">
    <w:abstractNumId w:val="25"/>
  </w:num>
  <w:num w:numId="18" w16cid:durableId="1835222658">
    <w:abstractNumId w:val="7"/>
  </w:num>
  <w:num w:numId="19" w16cid:durableId="505825560">
    <w:abstractNumId w:val="7"/>
  </w:num>
  <w:num w:numId="20" w16cid:durableId="1105686314">
    <w:abstractNumId w:val="9"/>
  </w:num>
  <w:num w:numId="21" w16cid:durableId="1325209651">
    <w:abstractNumId w:val="25"/>
  </w:num>
  <w:num w:numId="22" w16cid:durableId="1376009043">
    <w:abstractNumId w:val="23"/>
  </w:num>
  <w:num w:numId="23" w16cid:durableId="1735005605">
    <w:abstractNumId w:val="1"/>
  </w:num>
  <w:num w:numId="24" w16cid:durableId="1460567577">
    <w:abstractNumId w:val="3"/>
  </w:num>
  <w:num w:numId="25" w16cid:durableId="1767769134">
    <w:abstractNumId w:val="29"/>
  </w:num>
  <w:num w:numId="26" w16cid:durableId="402726786">
    <w:abstractNumId w:val="4"/>
  </w:num>
  <w:num w:numId="27" w16cid:durableId="731654436">
    <w:abstractNumId w:val="30"/>
  </w:num>
  <w:num w:numId="28" w16cid:durableId="1504735869">
    <w:abstractNumId w:val="14"/>
  </w:num>
  <w:num w:numId="29" w16cid:durableId="1452671030">
    <w:abstractNumId w:val="21"/>
  </w:num>
  <w:num w:numId="30" w16cid:durableId="618027876">
    <w:abstractNumId w:val="10"/>
  </w:num>
  <w:num w:numId="31" w16cid:durableId="1394699314">
    <w:abstractNumId w:val="26"/>
  </w:num>
  <w:num w:numId="32" w16cid:durableId="1121069778">
    <w:abstractNumId w:val="17"/>
  </w:num>
  <w:num w:numId="33" w16cid:durableId="1358774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7F7F"/>
    <w:rsid w:val="00033392"/>
    <w:rsid w:val="000429D4"/>
    <w:rsid w:val="00097877"/>
    <w:rsid w:val="000B1C76"/>
    <w:rsid w:val="000E1C24"/>
    <w:rsid w:val="000E2E9C"/>
    <w:rsid w:val="000E5637"/>
    <w:rsid w:val="00106128"/>
    <w:rsid w:val="0011512B"/>
    <w:rsid w:val="00131673"/>
    <w:rsid w:val="00155ACE"/>
    <w:rsid w:val="00216AD2"/>
    <w:rsid w:val="0022179F"/>
    <w:rsid w:val="00241F0B"/>
    <w:rsid w:val="00261D8B"/>
    <w:rsid w:val="00284480"/>
    <w:rsid w:val="002A54F2"/>
    <w:rsid w:val="002C7A83"/>
    <w:rsid w:val="00324B27"/>
    <w:rsid w:val="00331661"/>
    <w:rsid w:val="003A43E0"/>
    <w:rsid w:val="003B4C25"/>
    <w:rsid w:val="003B6BAC"/>
    <w:rsid w:val="003D2389"/>
    <w:rsid w:val="003D513D"/>
    <w:rsid w:val="004221EA"/>
    <w:rsid w:val="00430AD3"/>
    <w:rsid w:val="00482758"/>
    <w:rsid w:val="004977CA"/>
    <w:rsid w:val="004C48E6"/>
    <w:rsid w:val="004D409E"/>
    <w:rsid w:val="004E029D"/>
    <w:rsid w:val="004E2FFB"/>
    <w:rsid w:val="004E3B41"/>
    <w:rsid w:val="00512A9F"/>
    <w:rsid w:val="00544749"/>
    <w:rsid w:val="00577ED0"/>
    <w:rsid w:val="00581E63"/>
    <w:rsid w:val="00595677"/>
    <w:rsid w:val="005973CD"/>
    <w:rsid w:val="005E1E14"/>
    <w:rsid w:val="005E63A7"/>
    <w:rsid w:val="005E78CE"/>
    <w:rsid w:val="00603F1D"/>
    <w:rsid w:val="006123B8"/>
    <w:rsid w:val="006179E1"/>
    <w:rsid w:val="006544F1"/>
    <w:rsid w:val="00676612"/>
    <w:rsid w:val="006B3C09"/>
    <w:rsid w:val="006C48EB"/>
    <w:rsid w:val="006E21D3"/>
    <w:rsid w:val="006F21B7"/>
    <w:rsid w:val="006F7DFD"/>
    <w:rsid w:val="007037C4"/>
    <w:rsid w:val="0073235D"/>
    <w:rsid w:val="00757051"/>
    <w:rsid w:val="007926E2"/>
    <w:rsid w:val="00795955"/>
    <w:rsid w:val="007C6AF7"/>
    <w:rsid w:val="00874D7A"/>
    <w:rsid w:val="008A7F23"/>
    <w:rsid w:val="008B2480"/>
    <w:rsid w:val="008C6D0F"/>
    <w:rsid w:val="008D1F9E"/>
    <w:rsid w:val="008D52FA"/>
    <w:rsid w:val="008D75EE"/>
    <w:rsid w:val="008E7430"/>
    <w:rsid w:val="008E7F40"/>
    <w:rsid w:val="008F005F"/>
    <w:rsid w:val="0093150F"/>
    <w:rsid w:val="009643DB"/>
    <w:rsid w:val="009A4569"/>
    <w:rsid w:val="009C205F"/>
    <w:rsid w:val="009D71FF"/>
    <w:rsid w:val="009F16A7"/>
    <w:rsid w:val="00A07416"/>
    <w:rsid w:val="00A25DF3"/>
    <w:rsid w:val="00A40650"/>
    <w:rsid w:val="00A43C57"/>
    <w:rsid w:val="00A44340"/>
    <w:rsid w:val="00A62761"/>
    <w:rsid w:val="00A65793"/>
    <w:rsid w:val="00A67B3D"/>
    <w:rsid w:val="00A74A28"/>
    <w:rsid w:val="00AA70E7"/>
    <w:rsid w:val="00AC4A03"/>
    <w:rsid w:val="00AE087F"/>
    <w:rsid w:val="00AE17E4"/>
    <w:rsid w:val="00B011BC"/>
    <w:rsid w:val="00B47AA6"/>
    <w:rsid w:val="00B562E7"/>
    <w:rsid w:val="00B61EEB"/>
    <w:rsid w:val="00B64C08"/>
    <w:rsid w:val="00BA71DE"/>
    <w:rsid w:val="00BB27CE"/>
    <w:rsid w:val="00BC63B6"/>
    <w:rsid w:val="00BE587E"/>
    <w:rsid w:val="00C27004"/>
    <w:rsid w:val="00C566F1"/>
    <w:rsid w:val="00C80CC5"/>
    <w:rsid w:val="00C8357F"/>
    <w:rsid w:val="00C923BA"/>
    <w:rsid w:val="00C94CBB"/>
    <w:rsid w:val="00CA4E2B"/>
    <w:rsid w:val="00CD0C04"/>
    <w:rsid w:val="00CF17AA"/>
    <w:rsid w:val="00D07A54"/>
    <w:rsid w:val="00D47B7E"/>
    <w:rsid w:val="00D63EFC"/>
    <w:rsid w:val="00D90DAA"/>
    <w:rsid w:val="00DB560F"/>
    <w:rsid w:val="00E4721A"/>
    <w:rsid w:val="00E97671"/>
    <w:rsid w:val="00EA235E"/>
    <w:rsid w:val="00EC1105"/>
    <w:rsid w:val="00F01FB1"/>
    <w:rsid w:val="00F13A9E"/>
    <w:rsid w:val="00F352D1"/>
    <w:rsid w:val="00F74329"/>
    <w:rsid w:val="00FA2577"/>
    <w:rsid w:val="00FA5E78"/>
    <w:rsid w:val="00FB0747"/>
    <w:rsid w:val="00FC6D52"/>
    <w:rsid w:val="00FC6DB2"/>
    <w:rsid w:val="00FE68C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E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1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D5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1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13D"/>
    <w:rPr>
      <w:rFonts w:ascii="Arial MT" w:eastAsia="Arial MT" w:hAnsi="Arial MT" w:cs="Arial MT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13D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ortalsep@puebl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artapatronal@seppue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p.puebl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tapatronal@seppue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p.puebla.gob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2023-05-11T17:44:00Z</cp:lastPrinted>
  <dcterms:created xsi:type="dcterms:W3CDTF">2024-03-01T17:59:00Z</dcterms:created>
  <dcterms:modified xsi:type="dcterms:W3CDTF">2024-06-03T17:41:00Z</dcterms:modified>
</cp:coreProperties>
</file>