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3706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C34446" w:rsidRPr="00C34446" w14:paraId="634D5046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43" w14:textId="77777777" w:rsidR="00C34446" w:rsidRPr="00C34446" w:rsidRDefault="00C34446" w:rsidP="00C34446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634D5044" w14:textId="77777777" w:rsidR="00C34446" w:rsidRPr="00C34446" w:rsidRDefault="00C34446" w:rsidP="00C34446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34D5045" w14:textId="77777777" w:rsidR="00C34446" w:rsidRPr="00C34446" w:rsidRDefault="00C34446" w:rsidP="00C34446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ENTREGÓ</w:t>
            </w:r>
          </w:p>
        </w:tc>
      </w:tr>
      <w:tr w:rsidR="00C34446" w:rsidRPr="00C34446" w14:paraId="634D504A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47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634D5048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Constancia de servicios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emitida no mayor a 30 días hábiles,</w:t>
            </w: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 mencionado </w:t>
            </w:r>
            <w:proofErr w:type="gramStart"/>
            <w:r w:rsidRPr="00C34446">
              <w:rPr>
                <w:rFonts w:ascii="Adelle Sans Light" w:hAnsi="Adelle Sans Light"/>
                <w:sz w:val="16"/>
                <w:szCs w:val="16"/>
              </w:rPr>
              <w:t>las clave</w:t>
            </w:r>
            <w:proofErr w:type="gramEnd"/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(s) vigente(s), domicilio de la escuela. Este documento deberá presentarse con sello y firma del </w:t>
            </w:r>
            <w:proofErr w:type="gramStart"/>
            <w:r w:rsidRPr="00C3444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</w:t>
            </w:r>
            <w:r w:rsidR="00E80F7C">
              <w:rPr>
                <w:rFonts w:ascii="Adelle Sans Light" w:hAnsi="Adelle Sans Light"/>
                <w:sz w:val="16"/>
                <w:szCs w:val="16"/>
              </w:rPr>
              <w:t xml:space="preserve"> (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en caso de que un plantel no haya participado en el proceso de cambio)</w:t>
            </w:r>
          </w:p>
        </w:tc>
        <w:tc>
          <w:tcPr>
            <w:tcW w:w="1134" w:type="dxa"/>
          </w:tcPr>
          <w:p w14:paraId="634D5049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4E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4B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4C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B30673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C34446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634D504D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52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4F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50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C34446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nombramiento alta inicial 09 por admisión o promoción.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 xml:space="preserve">NOTA </w:t>
            </w:r>
            <w:proofErr w:type="gramStart"/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cualquiera de estos documentos se utilizan</w:t>
            </w:r>
            <w:proofErr w:type="gramEnd"/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634D5051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56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53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54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Oficio de </w:t>
            </w:r>
            <w:proofErr w:type="spellStart"/>
            <w:r w:rsidRPr="00C34446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C34446">
              <w:rPr>
                <w:rFonts w:ascii="Adelle Sans Light" w:hAnsi="Adelle Sans Light"/>
                <w:sz w:val="16"/>
                <w:szCs w:val="16"/>
              </w:rPr>
              <w:t>, nombramiento alto definitiva (10).</w:t>
            </w:r>
          </w:p>
        </w:tc>
        <w:tc>
          <w:tcPr>
            <w:tcW w:w="1134" w:type="dxa"/>
          </w:tcPr>
          <w:p w14:paraId="634D5055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5A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57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58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634D5059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5E" w14:textId="77777777" w:rsidTr="00C34446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634D505B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5C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CURP,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(EMITIDA NO MAYOR A 3 MESES)</w:t>
            </w:r>
          </w:p>
        </w:tc>
        <w:tc>
          <w:tcPr>
            <w:tcW w:w="1134" w:type="dxa"/>
          </w:tcPr>
          <w:p w14:paraId="634D505D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62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5F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60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Constancia de Situación Fiscal SAT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(EMITIDA NO MAYOR A 3 MESES).</w:t>
            </w:r>
          </w:p>
        </w:tc>
        <w:tc>
          <w:tcPr>
            <w:tcW w:w="1134" w:type="dxa"/>
          </w:tcPr>
          <w:p w14:paraId="634D5061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66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63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64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C3444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 de la escuela</w:t>
            </w:r>
            <w:r w:rsidR="00E80F7C">
              <w:rPr>
                <w:rFonts w:ascii="Adelle Sans Light" w:hAnsi="Adelle Sans Light"/>
                <w:sz w:val="16"/>
                <w:szCs w:val="16"/>
              </w:rPr>
              <w:t xml:space="preserve"> o autoridad inmediata superior </w:t>
            </w:r>
            <w:r w:rsidR="00E80F7C">
              <w:rPr>
                <w:rFonts w:ascii="Adelle Sans Light" w:hAnsi="Adelle Sans Light"/>
                <w:b/>
                <w:sz w:val="16"/>
                <w:szCs w:val="16"/>
              </w:rPr>
              <w:t>(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en caso de que un plantel no haya participado en el proceso de cambio)</w:t>
            </w:r>
          </w:p>
        </w:tc>
        <w:tc>
          <w:tcPr>
            <w:tcW w:w="1134" w:type="dxa"/>
          </w:tcPr>
          <w:p w14:paraId="634D5065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6B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67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68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Constancia de elección por cambio de centro de trabajo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(EMITIDA POR EL SERVICIO PROFESIONAL DOCENTE)</w:t>
            </w:r>
          </w:p>
          <w:p w14:paraId="634D5069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Oficio de autorización emitida por el Servicio Profesional Docente.</w:t>
            </w:r>
          </w:p>
        </w:tc>
        <w:tc>
          <w:tcPr>
            <w:tcW w:w="1134" w:type="dxa"/>
          </w:tcPr>
          <w:p w14:paraId="634D506A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6F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6C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634D506D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 xml:space="preserve">Formato de compatibilidad de empleos, </w:t>
            </w:r>
            <w:r w:rsidRPr="00C34446">
              <w:rPr>
                <w:rFonts w:ascii="Adelle Sans Light" w:hAnsi="Adelle Sans Light"/>
                <w:sz w:val="16"/>
                <w:szCs w:val="16"/>
              </w:rPr>
              <w:t>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634D506E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73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70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634D5071" w14:textId="77777777" w:rsidR="00C34446" w:rsidRPr="00C34446" w:rsidRDefault="00E80F7C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</w:t>
            </w:r>
            <w:r>
              <w:rPr>
                <w:rFonts w:ascii="Adelle Sans Light" w:hAnsi="Adelle Sans Light"/>
                <w:sz w:val="16"/>
                <w:szCs w:val="16"/>
              </w:rPr>
              <w:t>oras cerradas, no fraccionadas (e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En los recuadros al reverso, deberán poner de forma impresa el nombre de la(s) escuela(s) y de los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>
              <w:rPr>
                <w:rFonts w:ascii="Adelle Sans Light" w:hAnsi="Adelle Sans Light"/>
                <w:sz w:val="16"/>
                <w:szCs w:val="16"/>
              </w:rPr>
              <w:t>irmas y sellos son en original (e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Director en la escuela puede firmar la autoridad inmediata superior). En las escuelas que dependan de la Direc</w:t>
            </w:r>
            <w:r>
              <w:rPr>
                <w:rFonts w:ascii="Adelle Sans Light" w:hAnsi="Adelle Sans Light"/>
                <w:sz w:val="16"/>
                <w:szCs w:val="16"/>
              </w:rPr>
              <w:t>ción de Educación Física deberá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firmar 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 escuela y </w:t>
            </w:r>
            <w:r>
              <w:rPr>
                <w:rFonts w:ascii="Adelle Sans Light" w:hAnsi="Adelle Sans Light"/>
                <w:sz w:val="16"/>
                <w:szCs w:val="16"/>
              </w:rPr>
              <w:t xml:space="preserve">el 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Coordinador o Inspector de la región de Educación Física. Al reverso del formato el personal del nivel educativo deberá </w:t>
            </w:r>
            <w:r>
              <w:rPr>
                <w:rFonts w:ascii="Adelle Sans Light" w:hAnsi="Adelle Sans Light"/>
                <w:sz w:val="16"/>
                <w:szCs w:val="16"/>
              </w:rPr>
              <w:t>asentar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en original su nombre y fi</w:t>
            </w:r>
            <w:r>
              <w:rPr>
                <w:rFonts w:ascii="Adelle Sans Light" w:hAnsi="Adelle Sans Light"/>
                <w:sz w:val="16"/>
                <w:szCs w:val="16"/>
              </w:rPr>
              <w:t>rma, así como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el sello de recibido. El nivel educativo remitirá el formato de compatibilidad con firma y sello del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634D5072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634D5074" w14:textId="77777777" w:rsidR="00A519BF" w:rsidRPr="00C34446" w:rsidRDefault="00A519BF">
      <w:pPr>
        <w:rPr>
          <w:rFonts w:ascii="Adelle Sans Light" w:hAnsi="Adelle Sans Light"/>
          <w:sz w:val="16"/>
          <w:szCs w:val="16"/>
        </w:rPr>
      </w:pPr>
      <w:r w:rsidRPr="00A519BF">
        <w:rPr>
          <w:rFonts w:ascii="Adelle Sans Light" w:hAnsi="Adelle Sans Light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D5075" wp14:editId="634D5076">
                <wp:simplePos x="0" y="0"/>
                <wp:positionH relativeFrom="margin">
                  <wp:posOffset>-470535</wp:posOffset>
                </wp:positionH>
                <wp:positionV relativeFrom="paragraph">
                  <wp:posOffset>4445</wp:posOffset>
                </wp:positionV>
                <wp:extent cx="6572250" cy="457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D5084" w14:textId="77777777" w:rsidR="00C34446" w:rsidRPr="00C34446" w:rsidRDefault="00C34446" w:rsidP="00C34446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444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 xml:space="preserve">REQUISITOS DEL FORMATO DE COMPATIBILIDAD DE EMPLEOS FEDERAL </w:t>
                            </w:r>
                          </w:p>
                          <w:p w14:paraId="634D5085" w14:textId="77777777" w:rsidR="00C34446" w:rsidRPr="00C34446" w:rsidRDefault="00C34446" w:rsidP="00C34446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444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(CAMBIO CENTRO DE TRABAJO POR CONVOCATORIA O POR NECESIDADES DEL SERVICIO)</w:t>
                            </w:r>
                          </w:p>
                          <w:p w14:paraId="634D5086" w14:textId="77777777" w:rsidR="00A519BF" w:rsidRPr="00A519BF" w:rsidRDefault="00A519BF" w:rsidP="00A519BF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D50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7.05pt;margin-top:.35pt;width:517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">
                <v:textbox>
                  <w:txbxContent>
                    <w:p w14:paraId="634D5084" w14:textId="77777777" w:rsidR="00C34446" w:rsidRPr="00C34446" w:rsidRDefault="00C34446" w:rsidP="00C34446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C3444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 xml:space="preserve">REQUISITOS DEL FORMATO DE COMPATIBILIDAD DE EMPLEOS FEDERAL </w:t>
                      </w:r>
                    </w:p>
                    <w:p w14:paraId="634D5085" w14:textId="77777777" w:rsidR="00C34446" w:rsidRPr="00C34446" w:rsidRDefault="00C34446" w:rsidP="00C34446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C3444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(CAMBIO CENTRO DE TRABAJO POR CONVOCATORIA O POR NECESIDADES DEL SERVICIO)</w:t>
                      </w:r>
                    </w:p>
                    <w:p w14:paraId="634D5086" w14:textId="77777777" w:rsidR="00A519BF" w:rsidRPr="00A519BF" w:rsidRDefault="00A519BF" w:rsidP="00A519BF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19BF" w:rsidRPr="00C34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39E7" w14:textId="77777777" w:rsidR="004E24C4" w:rsidRDefault="004E24C4" w:rsidP="00D45BC0">
      <w:pPr>
        <w:spacing w:after="0" w:line="240" w:lineRule="auto"/>
      </w:pPr>
      <w:r>
        <w:separator/>
      </w:r>
    </w:p>
  </w:endnote>
  <w:endnote w:type="continuationSeparator" w:id="0">
    <w:p w14:paraId="142A5687" w14:textId="77777777" w:rsidR="004E24C4" w:rsidRDefault="004E24C4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F909" w14:textId="77777777" w:rsidR="009849E5" w:rsidRDefault="009849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1F72" w14:textId="77777777" w:rsidR="009849E5" w:rsidRDefault="009849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BF20" w14:textId="77777777" w:rsidR="009849E5" w:rsidRDefault="009849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81BE" w14:textId="77777777" w:rsidR="004E24C4" w:rsidRDefault="004E24C4" w:rsidP="00D45BC0">
      <w:pPr>
        <w:spacing w:after="0" w:line="240" w:lineRule="auto"/>
      </w:pPr>
      <w:r>
        <w:separator/>
      </w:r>
    </w:p>
  </w:footnote>
  <w:footnote w:type="continuationSeparator" w:id="0">
    <w:p w14:paraId="71C17D35" w14:textId="77777777" w:rsidR="004E24C4" w:rsidRDefault="004E24C4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6AF" w14:textId="77777777" w:rsidR="009849E5" w:rsidRDefault="009849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507B" w14:textId="735AFEC7" w:rsidR="00D45BC0" w:rsidRDefault="00B30673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100FCE1" wp14:editId="244256AE">
          <wp:simplePos x="0" y="0"/>
          <wp:positionH relativeFrom="page">
            <wp:posOffset>13063</wp:posOffset>
          </wp:positionH>
          <wp:positionV relativeFrom="paragraph">
            <wp:posOffset>-436338</wp:posOffset>
          </wp:positionV>
          <wp:extent cx="7750481" cy="10029676"/>
          <wp:effectExtent l="0" t="0" r="3175" b="0"/>
          <wp:wrapNone/>
          <wp:docPr id="6150764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07641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0481" cy="1002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D507C" w14:textId="77777777" w:rsidR="00D45BC0" w:rsidRDefault="00D45BC0">
    <w:pPr>
      <w:pStyle w:val="Encabezado"/>
      <w:rPr>
        <w:noProof/>
        <w:lang w:eastAsia="es-MX"/>
      </w:rPr>
    </w:pPr>
  </w:p>
  <w:p w14:paraId="634D507D" w14:textId="77777777" w:rsidR="00D45BC0" w:rsidRDefault="00D45BC0">
    <w:pPr>
      <w:pStyle w:val="Encabezado"/>
      <w:rPr>
        <w:noProof/>
        <w:lang w:eastAsia="es-MX"/>
      </w:rPr>
    </w:pPr>
  </w:p>
  <w:p w14:paraId="634D507E" w14:textId="77777777" w:rsidR="00D45BC0" w:rsidRDefault="00D45BC0">
    <w:pPr>
      <w:pStyle w:val="Encabezado"/>
      <w:rPr>
        <w:noProof/>
        <w:lang w:eastAsia="es-MX"/>
      </w:rPr>
    </w:pPr>
  </w:p>
  <w:p w14:paraId="634D507F" w14:textId="77777777" w:rsidR="00D45BC0" w:rsidRDefault="00D45BC0">
    <w:pPr>
      <w:pStyle w:val="Encabezado"/>
      <w:rPr>
        <w:noProof/>
        <w:lang w:eastAsia="es-MX"/>
      </w:rPr>
    </w:pPr>
  </w:p>
  <w:p w14:paraId="634D5080" w14:textId="77777777" w:rsidR="00D45BC0" w:rsidRDefault="00D45BC0">
    <w:pPr>
      <w:pStyle w:val="Encabezado"/>
    </w:pPr>
  </w:p>
  <w:p w14:paraId="634D5081" w14:textId="77777777" w:rsidR="00D45BC0" w:rsidRDefault="00D45B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633F" w14:textId="77777777" w:rsidR="009849E5" w:rsidRDefault="009849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57033"/>
    <w:rsid w:val="000B7C2B"/>
    <w:rsid w:val="00156229"/>
    <w:rsid w:val="00164F3B"/>
    <w:rsid w:val="004A3EFB"/>
    <w:rsid w:val="004E24C4"/>
    <w:rsid w:val="005079CD"/>
    <w:rsid w:val="005350D5"/>
    <w:rsid w:val="00592EA6"/>
    <w:rsid w:val="006358B6"/>
    <w:rsid w:val="007329E0"/>
    <w:rsid w:val="007739A2"/>
    <w:rsid w:val="00824E83"/>
    <w:rsid w:val="0085077A"/>
    <w:rsid w:val="009849E5"/>
    <w:rsid w:val="00A24BA6"/>
    <w:rsid w:val="00A519BF"/>
    <w:rsid w:val="00B30673"/>
    <w:rsid w:val="00B45505"/>
    <w:rsid w:val="00BA6B07"/>
    <w:rsid w:val="00BC23B9"/>
    <w:rsid w:val="00C34446"/>
    <w:rsid w:val="00D45BC0"/>
    <w:rsid w:val="00E80F7C"/>
    <w:rsid w:val="00E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D5043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Ali Diaz Lopez</cp:lastModifiedBy>
  <cp:revision>2</cp:revision>
  <dcterms:created xsi:type="dcterms:W3CDTF">2025-03-06T03:05:00Z</dcterms:created>
  <dcterms:modified xsi:type="dcterms:W3CDTF">2025-03-06T03:05:00Z</dcterms:modified>
</cp:coreProperties>
</file>