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0C487" w14:textId="77777777" w:rsidR="00F0025C" w:rsidRPr="00925DFD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925DFD">
        <w:rPr>
          <w:rFonts w:ascii="Adelle Sans Light" w:hAnsi="Adelle Sans Light"/>
          <w:sz w:val="20"/>
          <w:szCs w:val="20"/>
          <w:lang w:val="es-MX"/>
        </w:rPr>
        <w:t xml:space="preserve">REQUISITOS </w:t>
      </w:r>
    </w:p>
    <w:p w14:paraId="68C070BE" w14:textId="77777777" w:rsidR="00EF77D0" w:rsidRPr="00925DFD" w:rsidRDefault="00347A46" w:rsidP="00D56AAF">
      <w:pPr>
        <w:spacing w:after="0"/>
        <w:jc w:val="center"/>
        <w:rPr>
          <w:rFonts w:ascii="Adelle Sans Light" w:hAnsi="Adelle Sans Light"/>
          <w:sz w:val="20"/>
          <w:szCs w:val="20"/>
          <w:lang w:val="es-MX"/>
        </w:rPr>
      </w:pPr>
      <w:r w:rsidRPr="00925DFD">
        <w:rPr>
          <w:rFonts w:ascii="Adelle Sans Light" w:hAnsi="Adelle Sans Light"/>
          <w:sz w:val="20"/>
          <w:szCs w:val="20"/>
          <w:lang w:val="es-MX"/>
        </w:rPr>
        <w:t xml:space="preserve">PARA </w:t>
      </w:r>
      <w:r w:rsidR="006B2B22" w:rsidRPr="00925DFD">
        <w:rPr>
          <w:rFonts w:ascii="Adelle Sans Light" w:hAnsi="Adelle Sans Light"/>
          <w:sz w:val="20"/>
          <w:szCs w:val="20"/>
          <w:lang w:val="es-MX"/>
        </w:rPr>
        <w:t xml:space="preserve">ESTÍMULOS HOMOLOGADOS POR </w:t>
      </w:r>
      <w:r w:rsidR="00931452" w:rsidRPr="00925DFD">
        <w:rPr>
          <w:rFonts w:ascii="Adelle Sans Light" w:hAnsi="Adelle Sans Light"/>
          <w:sz w:val="20"/>
          <w:szCs w:val="20"/>
          <w:lang w:val="es-MX"/>
        </w:rPr>
        <w:t>DEFUNCIÓN</w:t>
      </w:r>
    </w:p>
    <w:p w14:paraId="39B2130C" w14:textId="77777777" w:rsidR="00597DAD" w:rsidRPr="00925DFD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90"/>
        <w:gridCol w:w="8419"/>
      </w:tblGrid>
      <w:tr w:rsidR="00931452" w:rsidRPr="00931452" w14:paraId="096E9DCB" w14:textId="77777777" w:rsidTr="009B3B37">
        <w:trPr>
          <w:trHeight w:val="274"/>
        </w:trPr>
        <w:tc>
          <w:tcPr>
            <w:tcW w:w="790" w:type="dxa"/>
          </w:tcPr>
          <w:p w14:paraId="7F918E05" w14:textId="77777777" w:rsidR="00931452" w:rsidRPr="00931452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CANT</w:t>
            </w:r>
          </w:p>
        </w:tc>
        <w:tc>
          <w:tcPr>
            <w:tcW w:w="8419" w:type="dxa"/>
          </w:tcPr>
          <w:p w14:paraId="0E024DC8" w14:textId="77777777" w:rsidR="00931452" w:rsidRPr="00931452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REQUISITOS</w:t>
            </w:r>
          </w:p>
        </w:tc>
      </w:tr>
      <w:tr w:rsidR="00931452" w:rsidRPr="00925DFD" w14:paraId="66285177" w14:textId="77777777" w:rsidTr="00931452">
        <w:tc>
          <w:tcPr>
            <w:tcW w:w="790" w:type="dxa"/>
          </w:tcPr>
          <w:p w14:paraId="73A827B2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1507C549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25DFD">
              <w:rPr>
                <w:rFonts w:ascii="Adelle Sans Light" w:hAnsi="Adelle Sans Light"/>
                <w:sz w:val="20"/>
                <w:szCs w:val="20"/>
                <w:lang w:val="es-MX"/>
              </w:rPr>
              <w:t>Formato de Solicitud de Trámites para Personal Homologado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( 2 originales y 1 copia )</w:t>
            </w:r>
          </w:p>
        </w:tc>
      </w:tr>
      <w:tr w:rsidR="00931452" w:rsidRPr="00925DFD" w14:paraId="45D189A2" w14:textId="77777777" w:rsidTr="00931452">
        <w:tc>
          <w:tcPr>
            <w:tcW w:w="790" w:type="dxa"/>
          </w:tcPr>
          <w:p w14:paraId="33CA3B2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704C9A8A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Último talón de pago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931452" w:rsidRPr="00925DFD" w14:paraId="40179FD8" w14:textId="77777777" w:rsidTr="00931452">
        <w:tc>
          <w:tcPr>
            <w:tcW w:w="790" w:type="dxa"/>
          </w:tcPr>
          <w:p w14:paraId="1299DC1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339D9987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2 originales de acta de defunción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y 1 copia</w:t>
            </w:r>
          </w:p>
        </w:tc>
      </w:tr>
      <w:tr w:rsidR="00931452" w:rsidRPr="00925DFD" w14:paraId="76B021D7" w14:textId="77777777" w:rsidTr="00931452">
        <w:tc>
          <w:tcPr>
            <w:tcW w:w="790" w:type="dxa"/>
          </w:tcPr>
          <w:p w14:paraId="655BE61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11975BF9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cta de nacimiento actualiz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ada del beneficiario y finado 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notariada y 2 copias de cada una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</w:t>
            </w:r>
          </w:p>
        </w:tc>
      </w:tr>
      <w:tr w:rsidR="00931452" w:rsidRPr="00925DFD" w14:paraId="648152D9" w14:textId="77777777" w:rsidTr="00931452">
        <w:tc>
          <w:tcPr>
            <w:tcW w:w="790" w:type="dxa"/>
          </w:tcPr>
          <w:p w14:paraId="5E0F32C2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 3</w:t>
            </w:r>
          </w:p>
        </w:tc>
        <w:tc>
          <w:tcPr>
            <w:tcW w:w="8419" w:type="dxa"/>
          </w:tcPr>
          <w:p w14:paraId="081B2DD9" w14:textId="77777777" w:rsid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P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rimer movi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miento de homologado (notariado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) </w:t>
            </w:r>
          </w:p>
          <w:p w14:paraId="15BA8A7E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Último cambio de categorí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a (notariado)</w:t>
            </w:r>
          </w:p>
          <w:p w14:paraId="305FC124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Movimiento de baja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1422B6A9" w14:textId="77777777" w:rsidTr="00931452">
        <w:tc>
          <w:tcPr>
            <w:tcW w:w="790" w:type="dxa"/>
          </w:tcPr>
          <w:p w14:paraId="505447B1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4C4F2A9D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F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actura de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gastos funerarios 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notariada y 2 copias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6F6C1F81" w14:textId="77777777" w:rsidTr="00931452">
        <w:tc>
          <w:tcPr>
            <w:tcW w:w="790" w:type="dxa"/>
          </w:tcPr>
          <w:p w14:paraId="12C61AE8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550301E2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Ho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ja de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servicios emitida por Secretaría de Finanzas y A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dministración (vigencia 4 meses )</w:t>
            </w:r>
          </w:p>
        </w:tc>
      </w:tr>
      <w:tr w:rsidR="00931452" w:rsidRPr="00925DFD" w14:paraId="5353F8C4" w14:textId="77777777" w:rsidTr="00931452">
        <w:tc>
          <w:tcPr>
            <w:tcW w:w="790" w:type="dxa"/>
          </w:tcPr>
          <w:p w14:paraId="220180FD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2EBE3DC2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I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dentificación del b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eneficiario y finado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notariada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1CA890EE" w14:textId="77777777" w:rsidTr="00931452">
        <w:tc>
          <w:tcPr>
            <w:tcW w:w="790" w:type="dxa"/>
          </w:tcPr>
          <w:p w14:paraId="577B675F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34397E21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CURP Y RFC del beneficiario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original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notariado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y 2 copias de cada uno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</w:p>
        </w:tc>
      </w:tr>
      <w:tr w:rsidR="00931452" w:rsidRPr="00925DFD" w14:paraId="118DF250" w14:textId="77777777" w:rsidTr="00931452">
        <w:tc>
          <w:tcPr>
            <w:tcW w:w="790" w:type="dxa"/>
          </w:tcPr>
          <w:p w14:paraId="09CCC53E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0FB799A4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cta de matrimonio actualizada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 1 original y 2 copias 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viudez)</w:t>
            </w:r>
          </w:p>
        </w:tc>
      </w:tr>
      <w:tr w:rsidR="00931452" w:rsidRPr="00925DFD" w14:paraId="5CF08418" w14:textId="77777777" w:rsidTr="00931452">
        <w:tc>
          <w:tcPr>
            <w:tcW w:w="790" w:type="dxa"/>
          </w:tcPr>
          <w:p w14:paraId="0D95905A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3DCF8365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Certificado de Declaración de B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eneficiarios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expedida por el Tribunal de Conciliación y Arbitraje (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1 notariado y 2 copias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</w:tc>
      </w:tr>
      <w:tr w:rsidR="00931452" w:rsidRPr="00925DFD" w14:paraId="6BD1D37C" w14:textId="77777777" w:rsidTr="00931452">
        <w:tc>
          <w:tcPr>
            <w:tcW w:w="790" w:type="dxa"/>
          </w:tcPr>
          <w:p w14:paraId="120874B9" w14:textId="77777777" w:rsidR="00931452" w:rsidRPr="009B3B37" w:rsidRDefault="00931452" w:rsidP="00931452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3</w:t>
            </w:r>
          </w:p>
        </w:tc>
        <w:tc>
          <w:tcPr>
            <w:tcW w:w="8419" w:type="dxa"/>
          </w:tcPr>
          <w:p w14:paraId="6972952D" w14:textId="77777777" w:rsidR="00931452" w:rsidRPr="00931452" w:rsidRDefault="00931452" w:rsidP="00931452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D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>esignación de beneficiarios (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póliza seguros </w:t>
            </w:r>
            <w:r w:rsidRPr="00931452">
              <w:rPr>
                <w:rFonts w:ascii="Adelle Sans Light" w:hAnsi="Adelle Sans Light"/>
                <w:sz w:val="20"/>
                <w:szCs w:val="20"/>
                <w:lang w:val="es-MX"/>
              </w:rPr>
              <w:t xml:space="preserve">notariada </w:t>
            </w:r>
            <w:r>
              <w:rPr>
                <w:rFonts w:ascii="Adelle Sans Light" w:hAnsi="Adelle Sans Light"/>
                <w:sz w:val="20"/>
                <w:szCs w:val="20"/>
                <w:lang w:val="es-MX"/>
              </w:rPr>
              <w:t>y 2 copias)</w:t>
            </w:r>
          </w:p>
        </w:tc>
      </w:tr>
    </w:tbl>
    <w:p w14:paraId="6BAB2AB7" w14:textId="77777777" w:rsidR="00931452" w:rsidRPr="00925DFD" w:rsidRDefault="00931452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p w14:paraId="20929343" w14:textId="77777777" w:rsidR="00597DAD" w:rsidRPr="00925DFD" w:rsidRDefault="00597DAD" w:rsidP="00597DAD">
      <w:pPr>
        <w:rPr>
          <w:rFonts w:ascii="Adelle Sans Light" w:hAnsi="Adelle Sans Light"/>
          <w:sz w:val="20"/>
          <w:szCs w:val="20"/>
          <w:lang w:val="es-MX"/>
        </w:rPr>
      </w:pPr>
    </w:p>
    <w:p w14:paraId="322830A8" w14:textId="77777777" w:rsidR="00597DAD" w:rsidRPr="00925DFD" w:rsidRDefault="00597DAD" w:rsidP="004356E8">
      <w:pPr>
        <w:jc w:val="center"/>
        <w:rPr>
          <w:rFonts w:ascii="Adelle Sans Light" w:hAnsi="Adelle Sans Light"/>
          <w:sz w:val="20"/>
          <w:szCs w:val="20"/>
          <w:lang w:val="es-MX"/>
        </w:rPr>
      </w:pPr>
    </w:p>
    <w:sectPr w:rsidR="00597DAD" w:rsidRPr="00925D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1D95D" w14:textId="77777777" w:rsidR="00D47C58" w:rsidRDefault="00D47C58" w:rsidP="006B2B22">
      <w:pPr>
        <w:spacing w:after="0" w:line="240" w:lineRule="auto"/>
      </w:pPr>
      <w:r>
        <w:separator/>
      </w:r>
    </w:p>
  </w:endnote>
  <w:endnote w:type="continuationSeparator" w:id="0">
    <w:p w14:paraId="14D8916B" w14:textId="77777777" w:rsidR="00D47C58" w:rsidRDefault="00D47C58" w:rsidP="006B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03044" w14:textId="77777777" w:rsidR="00925DFD" w:rsidRDefault="00925D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263FF" w14:textId="77777777" w:rsidR="00925DFD" w:rsidRDefault="00925DF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E4117" w14:textId="77777777" w:rsidR="00925DFD" w:rsidRDefault="00925D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5D211" w14:textId="77777777" w:rsidR="00D47C58" w:rsidRDefault="00D47C58" w:rsidP="006B2B22">
      <w:pPr>
        <w:spacing w:after="0" w:line="240" w:lineRule="auto"/>
      </w:pPr>
      <w:r>
        <w:separator/>
      </w:r>
    </w:p>
  </w:footnote>
  <w:footnote w:type="continuationSeparator" w:id="0">
    <w:p w14:paraId="65D1C723" w14:textId="77777777" w:rsidR="00D47C58" w:rsidRDefault="00D47C58" w:rsidP="006B2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944E7" w14:textId="77777777" w:rsidR="00925DFD" w:rsidRDefault="00925D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0E595" w14:textId="50A5AB5C" w:rsidR="006B2B22" w:rsidRDefault="009A0E94">
    <w:pPr>
      <w:pStyle w:val="Encabezado"/>
    </w:pPr>
    <w:r>
      <w:rPr>
        <w:noProof/>
      </w:rPr>
      <w:drawing>
        <wp:inline distT="0" distB="0" distL="0" distR="0" wp14:anchorId="7EABC195" wp14:editId="7C480774">
          <wp:extent cx="2156227" cy="1135380"/>
          <wp:effectExtent l="0" t="0" r="0" b="7620"/>
          <wp:docPr id="1951732118" name="Imagen 1" descr="For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1732118" name="Imagen 1" descr="Form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35" cy="1140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4286C" w14:textId="77777777" w:rsidR="006B2B22" w:rsidRDefault="006B2B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17F3" w14:textId="77777777" w:rsidR="00925DFD" w:rsidRDefault="00925D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6E8"/>
    <w:rsid w:val="000B7964"/>
    <w:rsid w:val="00327626"/>
    <w:rsid w:val="00347A46"/>
    <w:rsid w:val="00434A75"/>
    <w:rsid w:val="004356E8"/>
    <w:rsid w:val="00597DAD"/>
    <w:rsid w:val="006B2B22"/>
    <w:rsid w:val="007265C9"/>
    <w:rsid w:val="008D0BC8"/>
    <w:rsid w:val="00925DFD"/>
    <w:rsid w:val="00931452"/>
    <w:rsid w:val="009A0E94"/>
    <w:rsid w:val="009B3B37"/>
    <w:rsid w:val="00A34A47"/>
    <w:rsid w:val="00CB38B8"/>
    <w:rsid w:val="00D1545F"/>
    <w:rsid w:val="00D47C58"/>
    <w:rsid w:val="00D56AAF"/>
    <w:rsid w:val="00EF77D0"/>
    <w:rsid w:val="00F0025C"/>
    <w:rsid w:val="00FB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4C353"/>
  <w15:chartTrackingRefBased/>
  <w15:docId w15:val="{F7871D8A-6A96-4F3F-BB1B-9BD41B3DE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2B22"/>
  </w:style>
  <w:style w:type="paragraph" w:styleId="Piedepgina">
    <w:name w:val="footer"/>
    <w:basedOn w:val="Normal"/>
    <w:link w:val="PiedepginaCar"/>
    <w:uiPriority w:val="99"/>
    <w:unhideWhenUsed/>
    <w:rsid w:val="006B2B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B22"/>
  </w:style>
  <w:style w:type="table" w:styleId="Tablaconcuadrculaclara">
    <w:name w:val="Grid Table Light"/>
    <w:basedOn w:val="Tablanormal"/>
    <w:uiPriority w:val="40"/>
    <w:rsid w:val="00597D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Zairyaveheli Ortega Castillo</cp:lastModifiedBy>
  <cp:revision>4</cp:revision>
  <dcterms:created xsi:type="dcterms:W3CDTF">2024-03-01T13:43:00Z</dcterms:created>
  <dcterms:modified xsi:type="dcterms:W3CDTF">2024-06-03T18:58:00Z</dcterms:modified>
</cp:coreProperties>
</file>